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BA9E" w14:textId="589DC5BB" w:rsidR="009E4D64" w:rsidRDefault="009E4D64"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2D4F4F" w14:paraId="3A0508AA" w14:textId="77777777" w:rsidTr="00D62CD6">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13658DFE" w14:textId="77777777" w:rsidR="002D4F4F" w:rsidRDefault="002D4F4F" w:rsidP="00D62CD6">
            <w:pPr>
              <w:jc w:val="center"/>
              <w:rPr>
                <w:b/>
                <w:color w:val="FFFFFF" w:themeColor="background1"/>
                <w:sz w:val="64"/>
                <w:szCs w:val="64"/>
              </w:rPr>
            </w:pPr>
            <w:r>
              <w:rPr>
                <w:b/>
                <w:color w:val="FFFFFF" w:themeColor="background1"/>
                <w:sz w:val="64"/>
                <w:szCs w:val="64"/>
              </w:rPr>
              <w:t>ESPAÑA Y PORTUGAL</w:t>
            </w:r>
          </w:p>
        </w:tc>
      </w:tr>
    </w:tbl>
    <w:p w14:paraId="6E2A2EDB" w14:textId="77777777" w:rsidR="002D4F4F" w:rsidRDefault="002D4F4F" w:rsidP="002D4F4F">
      <w:pPr>
        <w:pStyle w:val="dias"/>
      </w:pPr>
    </w:p>
    <w:p w14:paraId="6354843D" w14:textId="6D02BEE4" w:rsidR="002D4F4F" w:rsidRDefault="002D4F4F" w:rsidP="002D4F4F">
      <w:pPr>
        <w:pStyle w:val="tituloprograma"/>
        <w:rPr>
          <w:color w:val="1F3864"/>
          <w:sz w:val="48"/>
          <w:szCs w:val="48"/>
        </w:rPr>
      </w:pPr>
      <w:r>
        <w:rPr>
          <w:color w:val="1F3864"/>
          <w:sz w:val="48"/>
          <w:szCs w:val="48"/>
        </w:rPr>
        <w:t>Desde COP</w:t>
      </w:r>
      <w:r w:rsidRPr="00FA0550">
        <w:rPr>
          <w:color w:val="1F3864"/>
          <w:sz w:val="48"/>
          <w:szCs w:val="48"/>
        </w:rPr>
        <w:t xml:space="preserve"> </w:t>
      </w:r>
      <w:r w:rsidR="0029234C" w:rsidRPr="0029234C">
        <w:rPr>
          <w:color w:val="1F3864"/>
          <w:sz w:val="48"/>
          <w:szCs w:val="48"/>
        </w:rPr>
        <w:t>12</w:t>
      </w:r>
      <w:r w:rsidR="0029234C">
        <w:rPr>
          <w:color w:val="1F3864"/>
          <w:sz w:val="48"/>
          <w:szCs w:val="48"/>
        </w:rPr>
        <w:t>.</w:t>
      </w:r>
      <w:r w:rsidR="0029234C" w:rsidRPr="0029234C">
        <w:rPr>
          <w:color w:val="1F3864"/>
          <w:sz w:val="48"/>
          <w:szCs w:val="48"/>
        </w:rPr>
        <w:t>830</w:t>
      </w:r>
      <w:r w:rsidR="0029234C">
        <w:rPr>
          <w:color w:val="1F3864"/>
          <w:sz w:val="48"/>
          <w:szCs w:val="48"/>
        </w:rPr>
        <w:t>.</w:t>
      </w:r>
      <w:r w:rsidR="0029234C" w:rsidRPr="0029234C">
        <w:rPr>
          <w:color w:val="1F3864"/>
          <w:sz w:val="48"/>
          <w:szCs w:val="48"/>
        </w:rPr>
        <w:t>000</w:t>
      </w:r>
    </w:p>
    <w:p w14:paraId="3C61FB97" w14:textId="3638FDDE" w:rsidR="002D4F4F" w:rsidRDefault="002D4F4F" w:rsidP="002D4F4F">
      <w:pPr>
        <w:pStyle w:val="tituloprograma"/>
        <w:rPr>
          <w:color w:val="1F3864"/>
          <w:sz w:val="48"/>
          <w:szCs w:val="48"/>
        </w:rPr>
      </w:pPr>
      <w:r>
        <w:rPr>
          <w:color w:val="1F3864"/>
          <w:sz w:val="48"/>
          <w:szCs w:val="48"/>
        </w:rPr>
        <w:t xml:space="preserve">Desde </w:t>
      </w:r>
      <w:r w:rsidR="0029234C">
        <w:rPr>
          <w:color w:val="1F3864"/>
          <w:sz w:val="48"/>
          <w:szCs w:val="48"/>
        </w:rPr>
        <w:t xml:space="preserve">USD </w:t>
      </w:r>
      <w:r w:rsidR="0029234C" w:rsidRPr="0029234C">
        <w:rPr>
          <w:color w:val="1F3864"/>
          <w:sz w:val="48"/>
          <w:szCs w:val="48"/>
        </w:rPr>
        <w:t xml:space="preserve">3.040   </w:t>
      </w: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40434E34" w:rsidR="0002388D"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711BEA05" w14:textId="56EDA672" w:rsidR="003C34EE" w:rsidRDefault="003C34EE" w:rsidP="000B26D7">
      <w:pPr>
        <w:pStyle w:val="tituloprograma"/>
        <w:rPr>
          <w:color w:val="1F3864"/>
          <w:sz w:val="40"/>
          <w:szCs w:val="40"/>
        </w:rPr>
      </w:pPr>
    </w:p>
    <w:p w14:paraId="224F526C" w14:textId="7F3A58B8" w:rsidR="002B0FA1" w:rsidRPr="00BE4CAC" w:rsidRDefault="006F7489" w:rsidP="002B0FA1">
      <w:pPr>
        <w:pStyle w:val="dias"/>
        <w:spacing w:before="0"/>
        <w:jc w:val="center"/>
        <w:rPr>
          <w:caps w:val="0"/>
          <w:color w:val="1F3864"/>
          <w:sz w:val="40"/>
          <w:szCs w:val="40"/>
        </w:rPr>
      </w:pPr>
      <w:r w:rsidRPr="00BE4CAC">
        <w:rPr>
          <w:caps w:val="0"/>
          <w:color w:val="1F3864"/>
          <w:sz w:val="40"/>
          <w:szCs w:val="40"/>
        </w:rPr>
        <w:t>Paquete opcional especial USD 4</w:t>
      </w:r>
      <w:r w:rsidR="00F23738" w:rsidRPr="00BE4CAC">
        <w:rPr>
          <w:caps w:val="0"/>
          <w:color w:val="1F3864"/>
          <w:sz w:val="40"/>
          <w:szCs w:val="40"/>
        </w:rPr>
        <w:t>0</w:t>
      </w:r>
      <w:r w:rsidR="00DD5C7E" w:rsidRPr="00BE4CAC">
        <w:rPr>
          <w:caps w:val="0"/>
          <w:color w:val="1F3864"/>
          <w:sz w:val="40"/>
          <w:szCs w:val="40"/>
        </w:rPr>
        <w:t>5</w:t>
      </w:r>
      <w:r w:rsidRPr="00BE4CAC">
        <w:rPr>
          <w:caps w:val="0"/>
          <w:color w:val="1F3864"/>
          <w:sz w:val="40"/>
          <w:szCs w:val="40"/>
        </w:rPr>
        <w:t xml:space="preserve">    </w:t>
      </w:r>
    </w:p>
    <w:p w14:paraId="4B0A3026" w14:textId="59605706" w:rsidR="006F7489" w:rsidRDefault="006F7489" w:rsidP="002B0FA1">
      <w:pPr>
        <w:pStyle w:val="dias"/>
        <w:spacing w:before="0"/>
        <w:jc w:val="center"/>
        <w:rPr>
          <w:caps w:val="0"/>
          <w:color w:val="1F3864"/>
          <w:sz w:val="40"/>
          <w:szCs w:val="40"/>
        </w:rPr>
      </w:pPr>
      <w:r w:rsidRPr="00BE4CAC">
        <w:rPr>
          <w:caps w:val="0"/>
          <w:color w:val="1F3864"/>
          <w:sz w:val="40"/>
          <w:szCs w:val="40"/>
        </w:rPr>
        <w:t xml:space="preserve">Incluye: 4 cenas, </w:t>
      </w:r>
      <w:r w:rsidR="00BE4CAC" w:rsidRPr="00BE4CAC">
        <w:rPr>
          <w:caps w:val="0"/>
          <w:color w:val="1F3864"/>
          <w:sz w:val="40"/>
          <w:szCs w:val="40"/>
        </w:rPr>
        <w:t>5</w:t>
      </w:r>
      <w:r w:rsidRPr="00BE4CAC">
        <w:rPr>
          <w:caps w:val="0"/>
          <w:color w:val="1F3864"/>
          <w:sz w:val="40"/>
          <w:szCs w:val="40"/>
        </w:rPr>
        <w:t xml:space="preserve"> almuerzos y 4 atracciones                    Precio por persona</w:t>
      </w:r>
    </w:p>
    <w:p w14:paraId="76173B27" w14:textId="77777777" w:rsidR="003C34EE" w:rsidRPr="00FA0550" w:rsidRDefault="003C34EE" w:rsidP="000B26D7">
      <w:pPr>
        <w:pStyle w:val="tituloprograma"/>
        <w:rPr>
          <w:color w:val="1F3864"/>
          <w:sz w:val="40"/>
          <w:szCs w:val="40"/>
        </w:rPr>
      </w:pPr>
    </w:p>
    <w:p w14:paraId="1525BC85" w14:textId="6B9A424E" w:rsidR="00C32BB3" w:rsidRPr="0029234C" w:rsidRDefault="003C34EE" w:rsidP="00836D9E">
      <w:pPr>
        <w:pStyle w:val="tituloprograma"/>
        <w:rPr>
          <w:color w:val="1F3864"/>
          <w:sz w:val="40"/>
          <w:szCs w:val="40"/>
          <w:lang w:val="pt-BR"/>
        </w:rPr>
      </w:pPr>
      <w:r w:rsidRPr="0029234C">
        <w:rPr>
          <w:color w:val="1F3864"/>
          <w:sz w:val="40"/>
          <w:szCs w:val="40"/>
          <w:lang w:val="pt-BR"/>
        </w:rPr>
        <w:t>14</w:t>
      </w:r>
      <w:r w:rsidR="00C32BB3" w:rsidRPr="00890B5C">
        <w:rPr>
          <w:color w:val="1F3864"/>
          <w:sz w:val="40"/>
          <w:szCs w:val="40"/>
          <w:lang w:val="pt-BR"/>
        </w:rPr>
        <w:t xml:space="preserve"> </w:t>
      </w:r>
      <w:proofErr w:type="spellStart"/>
      <w:r w:rsidR="00BD67B2" w:rsidRPr="00890B5C">
        <w:rPr>
          <w:color w:val="1F3864"/>
          <w:sz w:val="40"/>
          <w:szCs w:val="40"/>
          <w:lang w:val="pt-BR"/>
        </w:rPr>
        <w:t>días</w:t>
      </w:r>
      <w:proofErr w:type="spellEnd"/>
      <w:r w:rsidR="00836D9E" w:rsidRPr="0029234C">
        <w:rPr>
          <w:color w:val="1F3864"/>
          <w:sz w:val="40"/>
          <w:szCs w:val="40"/>
          <w:lang w:val="pt-BR"/>
        </w:rPr>
        <w:t xml:space="preserve"> </w:t>
      </w:r>
    </w:p>
    <w:p w14:paraId="63BDEA92" w14:textId="561A51D4" w:rsidR="001123E0" w:rsidRPr="0029234C" w:rsidRDefault="003C34EE" w:rsidP="00050D56">
      <w:pPr>
        <w:pStyle w:val="dias"/>
        <w:jc w:val="center"/>
        <w:rPr>
          <w:caps w:val="0"/>
          <w:color w:val="1F3864"/>
          <w:sz w:val="40"/>
          <w:szCs w:val="40"/>
          <w:lang w:val="pt-BR"/>
        </w:rPr>
      </w:pPr>
      <w:r w:rsidRPr="0029234C">
        <w:rPr>
          <w:caps w:val="0"/>
          <w:color w:val="1F3864"/>
          <w:sz w:val="40"/>
          <w:szCs w:val="40"/>
          <w:lang w:val="pt-BR"/>
        </w:rPr>
        <w:t xml:space="preserve">Madrid, Segovia, Ávila, Salamanca, Santiago de Compostela, Viana do Castelo, </w:t>
      </w:r>
      <w:proofErr w:type="spellStart"/>
      <w:r w:rsidRPr="0029234C">
        <w:rPr>
          <w:caps w:val="0"/>
          <w:color w:val="1F3864"/>
          <w:sz w:val="40"/>
          <w:szCs w:val="40"/>
          <w:lang w:val="pt-BR"/>
        </w:rPr>
        <w:t>Oporto</w:t>
      </w:r>
      <w:proofErr w:type="spellEnd"/>
      <w:r w:rsidRPr="0029234C">
        <w:rPr>
          <w:caps w:val="0"/>
          <w:color w:val="1F3864"/>
          <w:sz w:val="40"/>
          <w:szCs w:val="40"/>
          <w:lang w:val="pt-BR"/>
        </w:rPr>
        <w:t>, Aveiro, Fátima, Lisboa, Mérida, Sevilla, Córdoba, Granada</w:t>
      </w:r>
    </w:p>
    <w:p w14:paraId="07DCBBFC" w14:textId="77777777" w:rsidR="00FA0550" w:rsidRPr="0029234C" w:rsidRDefault="00FA0550" w:rsidP="00FA0550">
      <w:pPr>
        <w:pStyle w:val="dias"/>
        <w:rPr>
          <w:lang w:val="pt-BR"/>
        </w:rPr>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F28FFD9" w14:textId="254C9BB7" w:rsidR="00C652CC" w:rsidRDefault="0029234C" w:rsidP="003C659F">
      <w:pPr>
        <w:pStyle w:val="itinerario"/>
        <w:ind w:left="2832"/>
        <w:jc w:val="left"/>
        <w:rPr>
          <w:b/>
          <w:color w:val="1F3864"/>
          <w:sz w:val="28"/>
          <w:szCs w:val="28"/>
        </w:rPr>
      </w:pPr>
      <w:r>
        <w:rPr>
          <w:b/>
          <w:color w:val="1F3864"/>
          <w:sz w:val="28"/>
          <w:szCs w:val="28"/>
        </w:rPr>
        <w:t>Diciembre 21</w:t>
      </w:r>
      <w:r>
        <w:rPr>
          <w:b/>
          <w:color w:val="1F3864"/>
          <w:sz w:val="28"/>
          <w:szCs w:val="28"/>
        </w:rPr>
        <w:tab/>
      </w:r>
      <w:r>
        <w:rPr>
          <w:b/>
          <w:color w:val="1F3864"/>
          <w:sz w:val="28"/>
          <w:szCs w:val="28"/>
        </w:rPr>
        <w:tab/>
      </w:r>
      <w:proofErr w:type="gramStart"/>
      <w:r>
        <w:rPr>
          <w:b/>
          <w:color w:val="1F3864"/>
          <w:sz w:val="28"/>
          <w:szCs w:val="28"/>
        </w:rPr>
        <w:t>Enero</w:t>
      </w:r>
      <w:proofErr w:type="gramEnd"/>
      <w:r>
        <w:rPr>
          <w:b/>
          <w:color w:val="1F3864"/>
          <w:sz w:val="28"/>
          <w:szCs w:val="28"/>
        </w:rPr>
        <w:t xml:space="preserve"> 03</w:t>
      </w:r>
    </w:p>
    <w:p w14:paraId="385F0D4C" w14:textId="77777777" w:rsidR="0029234C" w:rsidRDefault="0029234C" w:rsidP="003C34EE">
      <w:pPr>
        <w:pStyle w:val="dias"/>
        <w:rPr>
          <w:color w:val="1F3864"/>
          <w:sz w:val="28"/>
          <w:szCs w:val="28"/>
          <w:lang w:val="es-ES"/>
        </w:rPr>
      </w:pPr>
    </w:p>
    <w:p w14:paraId="53AC797F" w14:textId="3E32A7E0" w:rsidR="003C34EE" w:rsidRPr="000B73CD" w:rsidRDefault="003C34EE" w:rsidP="003C34EE">
      <w:pPr>
        <w:pStyle w:val="dias"/>
        <w:rPr>
          <w:color w:val="1F3864"/>
          <w:sz w:val="28"/>
          <w:szCs w:val="28"/>
          <w:lang w:val="es-ES"/>
        </w:rPr>
      </w:pPr>
      <w:r w:rsidRPr="000B73CD">
        <w:rPr>
          <w:color w:val="1F3864"/>
          <w:sz w:val="28"/>
          <w:szCs w:val="28"/>
          <w:lang w:val="es-ES"/>
        </w:rPr>
        <w:lastRenderedPageBreak/>
        <w:t>INCLUYE</w:t>
      </w:r>
    </w:p>
    <w:p w14:paraId="1ABDD268" w14:textId="77777777" w:rsidR="003C34EE" w:rsidRDefault="003C34EE" w:rsidP="003C34EE">
      <w:pPr>
        <w:pStyle w:val="vinetas"/>
        <w:jc w:val="both"/>
      </w:pPr>
      <w:r>
        <w:t>Tiquete aéreo en la ruta Bogotá – Madrid – Bogotá</w:t>
      </w:r>
      <w:r w:rsidRPr="00795684">
        <w:t>.</w:t>
      </w:r>
    </w:p>
    <w:p w14:paraId="7F3DAE61" w14:textId="77777777" w:rsidR="003C34EE" w:rsidRDefault="003C34EE" w:rsidP="003C34EE">
      <w:pPr>
        <w:pStyle w:val="vinetas"/>
        <w:jc w:val="both"/>
      </w:pPr>
      <w:r>
        <w:t>Impuestos del tiquete aéreo.</w:t>
      </w:r>
    </w:p>
    <w:p w14:paraId="24885348" w14:textId="77777777" w:rsidR="00EA2A2A" w:rsidRPr="00EA2A2A" w:rsidRDefault="00EA2A2A" w:rsidP="00EA2A2A">
      <w:pPr>
        <w:pStyle w:val="vinetas"/>
        <w:jc w:val="both"/>
      </w:pPr>
      <w:r w:rsidRPr="00EA2A2A">
        <w:t>Traslado aeropuerto – hotel – aeropuerto únicamente en Madrid.</w:t>
      </w:r>
    </w:p>
    <w:p w14:paraId="4AB4A21D" w14:textId="77777777" w:rsidR="003C34EE" w:rsidRDefault="003C34EE" w:rsidP="003C34EE">
      <w:pPr>
        <w:pStyle w:val="vinetas"/>
        <w:jc w:val="both"/>
      </w:pPr>
      <w:r>
        <w:t>Transporte terrestre como lo indica el itinerario: Madrid – Segovia – Ávila – Salamanca – Santiago de Compostela – Viana do Castelo – Oporto – Aveiro – Fátima – Lisboa – Mérida – Sevilla – Córdoba – Granada – Madrid.</w:t>
      </w:r>
    </w:p>
    <w:p w14:paraId="0EBC155E" w14:textId="77777777" w:rsidR="003C34EE" w:rsidRDefault="003C34EE" w:rsidP="003C34EE">
      <w:pPr>
        <w:pStyle w:val="vinetas"/>
        <w:jc w:val="both"/>
      </w:pPr>
      <w:r>
        <w:t>3 noches de alojamiento en Madrid.</w:t>
      </w:r>
    </w:p>
    <w:p w14:paraId="608C8107" w14:textId="77777777" w:rsidR="003C34EE" w:rsidRDefault="003C34EE" w:rsidP="003C34EE">
      <w:pPr>
        <w:pStyle w:val="vinetas"/>
        <w:jc w:val="both"/>
      </w:pPr>
      <w:r>
        <w:t>1 noche de alojamiento en Salamanca.</w:t>
      </w:r>
    </w:p>
    <w:p w14:paraId="093EC722" w14:textId="77777777" w:rsidR="003C34EE" w:rsidRDefault="003C34EE" w:rsidP="003C34EE">
      <w:pPr>
        <w:pStyle w:val="vinetas"/>
        <w:jc w:val="both"/>
      </w:pPr>
      <w:r>
        <w:t>1 noche de alojamiento en Santiago de Compostela.</w:t>
      </w:r>
    </w:p>
    <w:p w14:paraId="486A11CF" w14:textId="77777777" w:rsidR="003C34EE" w:rsidRDefault="003C34EE" w:rsidP="003C34EE">
      <w:pPr>
        <w:pStyle w:val="vinetas"/>
        <w:jc w:val="both"/>
      </w:pPr>
      <w:r>
        <w:t>2 noches de alojamiento en Oporto.</w:t>
      </w:r>
    </w:p>
    <w:p w14:paraId="2839FD5B" w14:textId="77777777" w:rsidR="003C34EE" w:rsidRDefault="003C34EE" w:rsidP="003C34EE">
      <w:pPr>
        <w:pStyle w:val="vinetas"/>
        <w:jc w:val="both"/>
      </w:pPr>
      <w:r>
        <w:t>2 noches de alojamiento en Lisboa.</w:t>
      </w:r>
    </w:p>
    <w:p w14:paraId="53B946A7" w14:textId="77777777" w:rsidR="003C34EE" w:rsidRDefault="003C34EE" w:rsidP="003C34EE">
      <w:pPr>
        <w:pStyle w:val="vinetas"/>
        <w:jc w:val="both"/>
      </w:pPr>
      <w:r>
        <w:t>2 noches de alojamiento en Sevilla.</w:t>
      </w:r>
    </w:p>
    <w:p w14:paraId="05D85029" w14:textId="77777777" w:rsidR="003C34EE" w:rsidRDefault="003C34EE" w:rsidP="003C34EE">
      <w:pPr>
        <w:pStyle w:val="vinetas"/>
        <w:jc w:val="both"/>
      </w:pPr>
      <w:r>
        <w:t>1 noche de alojamiento en Granada.</w:t>
      </w:r>
    </w:p>
    <w:p w14:paraId="5687E00D" w14:textId="77777777" w:rsidR="003C34EE" w:rsidRDefault="003C34EE" w:rsidP="003C34EE">
      <w:pPr>
        <w:pStyle w:val="vinetas"/>
        <w:jc w:val="both"/>
      </w:pPr>
      <w:r>
        <w:t>Desayuno diario.</w:t>
      </w:r>
    </w:p>
    <w:p w14:paraId="35AB448A" w14:textId="77777777" w:rsidR="003C34EE" w:rsidRDefault="003C34EE" w:rsidP="003C34EE">
      <w:pPr>
        <w:pStyle w:val="vinetas"/>
        <w:jc w:val="both"/>
      </w:pPr>
      <w:r>
        <w:t>Visitas y excursiones con guía en español.</w:t>
      </w:r>
    </w:p>
    <w:p w14:paraId="0671389B" w14:textId="77777777" w:rsidR="003C34EE" w:rsidRDefault="003C34EE" w:rsidP="003C34EE">
      <w:pPr>
        <w:pStyle w:val="vinetas"/>
        <w:jc w:val="both"/>
      </w:pPr>
      <w:r>
        <w:t>Transporte en autobús de turismo.</w:t>
      </w:r>
    </w:p>
    <w:p w14:paraId="409536F3" w14:textId="77777777" w:rsidR="003C34EE" w:rsidRDefault="003C34EE" w:rsidP="003C34EE">
      <w:pPr>
        <w:pStyle w:val="vinetas"/>
        <w:jc w:val="both"/>
      </w:pPr>
      <w:r>
        <w:t>Acompañamiento de un guía durante todo el recorrido del autobús.</w:t>
      </w:r>
    </w:p>
    <w:p w14:paraId="3769DB4C" w14:textId="77777777" w:rsidR="003C34EE" w:rsidRDefault="003C34EE" w:rsidP="003C34EE">
      <w:pPr>
        <w:pStyle w:val="vinetas"/>
        <w:jc w:val="both"/>
      </w:pPr>
      <w:r>
        <w:t>Visitas guiadas de: Madrid, Salamanca, Santiago de Compostela, Oporto, Lisboa, Mérida, Sevilla, Córdoba, Granada.</w:t>
      </w:r>
    </w:p>
    <w:p w14:paraId="730ED656" w14:textId="6979C002" w:rsidR="003C34EE" w:rsidRDefault="003C34EE" w:rsidP="003C34EE">
      <w:pPr>
        <w:pStyle w:val="vinetas"/>
        <w:jc w:val="both"/>
      </w:pPr>
      <w:r>
        <w:t>Recorrido nocturno en Madrid.</w:t>
      </w:r>
    </w:p>
    <w:p w14:paraId="013FDE6A" w14:textId="5F32F5DA" w:rsidR="00565494" w:rsidRDefault="00565494" w:rsidP="00565494">
      <w:pPr>
        <w:pStyle w:val="vinetas"/>
      </w:pPr>
      <w:r>
        <w:t>Entrada Bodega Oporto.</w:t>
      </w:r>
      <w:r>
        <w:tab/>
      </w:r>
    </w:p>
    <w:p w14:paraId="7EC7EAAF" w14:textId="30985649" w:rsidR="00565494" w:rsidRDefault="00565494" w:rsidP="00565494">
      <w:pPr>
        <w:pStyle w:val="vinetas"/>
      </w:pPr>
      <w:r>
        <w:t>Entrada Teatro y Anfiteatro romanos en Mérida.</w:t>
      </w:r>
      <w:r>
        <w:tab/>
      </w:r>
    </w:p>
    <w:p w14:paraId="1B419861" w14:textId="77777777" w:rsidR="003C34EE" w:rsidRDefault="003C34EE" w:rsidP="003C34EE">
      <w:pPr>
        <w:pStyle w:val="vinetas"/>
        <w:jc w:val="both"/>
      </w:pPr>
      <w:r>
        <w:t>Entrada a la Alhambra en Granada.</w:t>
      </w:r>
    </w:p>
    <w:p w14:paraId="3E7F93E2" w14:textId="77777777" w:rsidR="003C34EE" w:rsidRDefault="003C34EE" w:rsidP="003C34EE">
      <w:pPr>
        <w:pStyle w:val="vinetas"/>
      </w:pPr>
      <w:r w:rsidRPr="00CB7011">
        <w:t xml:space="preserve">Entrada </w:t>
      </w:r>
      <w:r>
        <w:t xml:space="preserve">a la </w:t>
      </w:r>
      <w:r w:rsidRPr="00CB7011">
        <w:t xml:space="preserve">Mezquita </w:t>
      </w:r>
      <w:r>
        <w:t>y</w:t>
      </w:r>
      <w:r w:rsidRPr="00CB7011">
        <w:t xml:space="preserve"> Catedral en Córdoba</w:t>
      </w:r>
      <w:r>
        <w:t>.</w:t>
      </w:r>
    </w:p>
    <w:p w14:paraId="3F592C5A" w14:textId="43BBDCEC" w:rsidR="003C34EE" w:rsidRPr="00F2191E" w:rsidRDefault="003C34EE" w:rsidP="003C34EE">
      <w:pPr>
        <w:pStyle w:val="vinetas"/>
        <w:ind w:left="714" w:hanging="357"/>
        <w:jc w:val="both"/>
      </w:pPr>
      <w:r w:rsidRPr="00F2191E">
        <w:t xml:space="preserve">Seguro turístico durante el recorrido por </w:t>
      </w:r>
      <w:r>
        <w:t>España y Portugal</w:t>
      </w:r>
      <w:r w:rsidRPr="00F2191E">
        <w:t xml:space="preserve">, este es ofrecido por el </w:t>
      </w:r>
      <w:r w:rsidR="00E07239">
        <w:t xml:space="preserve">operador </w:t>
      </w:r>
      <w:r w:rsidRPr="00F2191E">
        <w:t>en destino.</w:t>
      </w:r>
    </w:p>
    <w:p w14:paraId="5B075E12" w14:textId="77777777" w:rsidR="003C34EE" w:rsidRDefault="003C34EE" w:rsidP="003C34EE">
      <w:pPr>
        <w:pStyle w:val="vinetas"/>
        <w:jc w:val="both"/>
      </w:pPr>
      <w:r>
        <w:t>Impuestos hoteleros.</w:t>
      </w:r>
    </w:p>
    <w:p w14:paraId="7C9BCCED" w14:textId="77777777" w:rsidR="004308D0" w:rsidRPr="003561C7" w:rsidRDefault="004308D0" w:rsidP="00D6774F">
      <w:pPr>
        <w:pStyle w:val="dias"/>
        <w:rPr>
          <w:color w:val="1F3864"/>
          <w:sz w:val="28"/>
          <w:szCs w:val="28"/>
        </w:rPr>
      </w:pPr>
      <w:r w:rsidRPr="003561C7">
        <w:rPr>
          <w:caps w:val="0"/>
          <w:color w:val="1F3864"/>
          <w:sz w:val="28"/>
          <w:szCs w:val="28"/>
        </w:rPr>
        <w:t>NO INCLUYE</w:t>
      </w:r>
    </w:p>
    <w:p w14:paraId="22753726" w14:textId="1543926D" w:rsidR="00FE6CBE" w:rsidRPr="00D82351" w:rsidRDefault="00FE6CBE" w:rsidP="00FE6CBE">
      <w:pPr>
        <w:pStyle w:val="vinetas"/>
      </w:pPr>
      <w:r w:rsidRPr="00D82351">
        <w:t xml:space="preserve">No incluye City </w:t>
      </w:r>
      <w:proofErr w:type="spellStart"/>
      <w:r w:rsidRPr="00D82351">
        <w:t>Tax</w:t>
      </w:r>
      <w:proofErr w:type="spellEnd"/>
      <w:r w:rsidRPr="00D82351">
        <w:t xml:space="preserve"> (USD </w:t>
      </w:r>
      <w:r>
        <w:t>25</w:t>
      </w:r>
      <w:r w:rsidRPr="00D82351">
        <w:t xml:space="preserve"> neto por persona, a pagar junto con la reserva). Se debe adicionar el 2% de gastos financieros. Si el pago en es pesos se liquidará a la T</w:t>
      </w:r>
      <w:r w:rsidR="000E2468">
        <w:t>RM</w:t>
      </w:r>
      <w:r w:rsidRPr="00D82351">
        <w:t xml:space="preserve"> del día en que se haga el pago.</w:t>
      </w:r>
    </w:p>
    <w:p w14:paraId="0011A327" w14:textId="73A1F654" w:rsidR="004308D0" w:rsidRPr="001D433C" w:rsidRDefault="004308D0" w:rsidP="00D6774F">
      <w:pPr>
        <w:pStyle w:val="vinetas"/>
        <w:jc w:val="both"/>
      </w:pPr>
      <w:r w:rsidRPr="001D433C">
        <w:t>Servicios no descritos en el programa.</w:t>
      </w:r>
    </w:p>
    <w:p w14:paraId="3FACB6CE" w14:textId="77777777" w:rsidR="004308D0" w:rsidRPr="001D433C" w:rsidRDefault="004308D0" w:rsidP="00D6774F">
      <w:pPr>
        <w:pStyle w:val="vinetas"/>
        <w:jc w:val="both"/>
      </w:pPr>
      <w:r w:rsidRPr="001D433C">
        <w:t>Bebidas con las comidas.</w:t>
      </w:r>
    </w:p>
    <w:p w14:paraId="5FEDDA0C" w14:textId="77777777" w:rsidR="004308D0" w:rsidRPr="001D433C" w:rsidRDefault="004308D0" w:rsidP="00D6774F">
      <w:pPr>
        <w:pStyle w:val="vinetas"/>
        <w:jc w:val="both"/>
      </w:pPr>
      <w:r w:rsidRPr="001D433C">
        <w:t xml:space="preserve">Tiquetes aéreos desde otras ciudades de Colombia. </w:t>
      </w:r>
    </w:p>
    <w:p w14:paraId="42D2E456" w14:textId="77777777" w:rsidR="004308D0" w:rsidRPr="003C1E4A" w:rsidRDefault="004308D0" w:rsidP="00D6774F">
      <w:pPr>
        <w:pStyle w:val="vinetas"/>
        <w:jc w:val="both"/>
      </w:pPr>
      <w:r w:rsidRPr="003C1E4A">
        <w:t xml:space="preserve">Excursiones o tours opcionales ofrecidos por el operador en lugares de destino* </w:t>
      </w:r>
    </w:p>
    <w:p w14:paraId="2F8E9940" w14:textId="77777777" w:rsidR="004308D0" w:rsidRPr="003C1E4A" w:rsidRDefault="004308D0" w:rsidP="00D6774F">
      <w:pPr>
        <w:pStyle w:val="vinetas"/>
        <w:jc w:val="both"/>
      </w:pPr>
      <w:r w:rsidRPr="003C1E4A">
        <w:t>Alimentación no estipulada en los itinerarios.</w:t>
      </w:r>
    </w:p>
    <w:p w14:paraId="0C99F635" w14:textId="77777777" w:rsidR="004308D0" w:rsidRPr="003C1E4A" w:rsidRDefault="004308D0" w:rsidP="00D6774F">
      <w:pPr>
        <w:pStyle w:val="vinetas"/>
        <w:jc w:val="both"/>
      </w:pPr>
      <w:r w:rsidRPr="003C1E4A">
        <w:t>Traslados donde no esté contemplado.</w:t>
      </w:r>
    </w:p>
    <w:p w14:paraId="09870D73" w14:textId="77777777" w:rsidR="004308D0" w:rsidRPr="003C1E4A" w:rsidRDefault="004308D0" w:rsidP="00D6774F">
      <w:pPr>
        <w:pStyle w:val="vinetas"/>
        <w:jc w:val="both"/>
      </w:pPr>
      <w:r w:rsidRPr="003C1E4A">
        <w:t>Extras de ningún tipo en los hoteles.</w:t>
      </w:r>
    </w:p>
    <w:p w14:paraId="1D1B9F1D" w14:textId="77777777" w:rsidR="004308D0" w:rsidRPr="003C1E4A" w:rsidRDefault="004308D0" w:rsidP="00D6774F">
      <w:pPr>
        <w:pStyle w:val="vinetas"/>
        <w:jc w:val="both"/>
      </w:pPr>
      <w:r w:rsidRPr="003C1E4A">
        <w:t>Excesos de equipaje.</w:t>
      </w:r>
    </w:p>
    <w:p w14:paraId="47B3E710" w14:textId="77777777" w:rsidR="004308D0" w:rsidRPr="003C1E4A" w:rsidRDefault="004308D0" w:rsidP="00D6774F">
      <w:pPr>
        <w:pStyle w:val="vinetas"/>
        <w:jc w:val="both"/>
      </w:pPr>
      <w:r w:rsidRPr="003C1E4A">
        <w:t xml:space="preserve">Gastos de índole personal. </w:t>
      </w:r>
    </w:p>
    <w:p w14:paraId="5BB42E3F" w14:textId="77777777" w:rsidR="004308D0" w:rsidRPr="003C1E4A" w:rsidRDefault="004308D0" w:rsidP="00D6774F">
      <w:pPr>
        <w:pStyle w:val="vinetas"/>
        <w:jc w:val="both"/>
      </w:pPr>
      <w:r w:rsidRPr="003C1E4A">
        <w:t>Propinas en hoteles, aeropuertos, guías, conductores, restaurantes.</w:t>
      </w:r>
    </w:p>
    <w:p w14:paraId="2A5F1422" w14:textId="18126879" w:rsidR="004308D0" w:rsidRPr="003C1E4A" w:rsidRDefault="004308D0" w:rsidP="00D6774F">
      <w:pPr>
        <w:pStyle w:val="vinetas"/>
      </w:pPr>
      <w:r w:rsidRPr="003C1E4A">
        <w:t>Tarjeta de asistencia con beneficio de cancelación.</w:t>
      </w:r>
    </w:p>
    <w:p w14:paraId="1C942FC0" w14:textId="77777777" w:rsidR="004308D0" w:rsidRPr="003C1E4A" w:rsidRDefault="004308D0" w:rsidP="00D6774F">
      <w:pPr>
        <w:pStyle w:val="itinerario"/>
      </w:pPr>
    </w:p>
    <w:p w14:paraId="7BF89297" w14:textId="1E960C2C" w:rsidR="004308D0" w:rsidRDefault="004308D0" w:rsidP="004308D0">
      <w:pPr>
        <w:pStyle w:val="itinerario"/>
      </w:pPr>
      <w:r w:rsidRPr="003C1E4A">
        <w:rPr>
          <w:b/>
          <w:bCs/>
        </w:rPr>
        <w:lastRenderedPageBreak/>
        <w:t>*</w:t>
      </w:r>
      <w:r w:rsidRPr="003C1E4A">
        <w:t xml:space="preserve">Los usuarios podrán contratar directamente servicios adicionales con el operador en destino bajo las condiciones establecidas para estos servicios, </w:t>
      </w:r>
      <w:r w:rsidR="00707354">
        <w:t>SERVICIOSDEVIAJES</w:t>
      </w:r>
      <w:r w:rsidRPr="003C1E4A">
        <w:t xml:space="preserve"> no asume ningún tipo de responsabilidad por estos opcionales.</w:t>
      </w:r>
      <w:r>
        <w:t xml:space="preserve"> </w:t>
      </w: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57CF58B3" w:rsidR="00246A2D" w:rsidRPr="003561C7" w:rsidRDefault="00565494" w:rsidP="006B7BBB">
            <w:pPr>
              <w:jc w:val="center"/>
              <w:rPr>
                <w:b/>
                <w:color w:val="FFFFFF" w:themeColor="background1"/>
                <w:sz w:val="40"/>
                <w:szCs w:val="40"/>
              </w:rPr>
            </w:pPr>
            <w:r w:rsidRPr="003561C7">
              <w:rPr>
                <w:b/>
                <w:color w:val="FFFFFF" w:themeColor="background1"/>
                <w:sz w:val="40"/>
                <w:szCs w:val="40"/>
              </w:rPr>
              <w:t>ITINERARIO</w:t>
            </w:r>
          </w:p>
        </w:tc>
      </w:tr>
    </w:tbl>
    <w:p w14:paraId="4FCE672A" w14:textId="77777777" w:rsidR="00246A2D" w:rsidRDefault="00246A2D" w:rsidP="00246A2D">
      <w:pPr>
        <w:pStyle w:val="itinerario"/>
      </w:pPr>
    </w:p>
    <w:p w14:paraId="316A415A" w14:textId="74FF84B7" w:rsidR="003C34EE" w:rsidRPr="008E6B1A" w:rsidRDefault="000E2194" w:rsidP="003C34EE">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t>DOMINGO</w:t>
      </w:r>
      <w:r w:rsidRPr="008E6B1A">
        <w:rPr>
          <w:caps w:val="0"/>
          <w:color w:val="1F3864"/>
          <w:sz w:val="28"/>
          <w:szCs w:val="28"/>
        </w:rPr>
        <w:tab/>
      </w:r>
      <w:r>
        <w:rPr>
          <w:caps w:val="0"/>
          <w:color w:val="1F3864"/>
          <w:sz w:val="28"/>
          <w:szCs w:val="28"/>
        </w:rPr>
        <w:tab/>
      </w:r>
      <w:r w:rsidRPr="000A1DFD">
        <w:rPr>
          <w:caps w:val="0"/>
          <w:color w:val="1F3864"/>
          <w:sz w:val="28"/>
          <w:szCs w:val="28"/>
        </w:rPr>
        <w:t>BOGOTÁ – MADRID</w:t>
      </w:r>
    </w:p>
    <w:p w14:paraId="5459D94F" w14:textId="77777777" w:rsidR="003C34EE" w:rsidRDefault="003C34EE" w:rsidP="003C34EE">
      <w:pPr>
        <w:pStyle w:val="itinerario"/>
      </w:pPr>
      <w:r>
        <w:t>Presentación en el Aeropuerto Internacional El Dorado 3 horas antes de la salida del vuelo con destino Madrid. Noche a bordo.</w:t>
      </w:r>
    </w:p>
    <w:p w14:paraId="15F28DB5" w14:textId="646CC7B1" w:rsidR="003C34EE" w:rsidRDefault="000E2194" w:rsidP="003C34EE">
      <w:pPr>
        <w:pStyle w:val="dias"/>
        <w:rPr>
          <w:caps w:val="0"/>
          <w:color w:val="1F3864"/>
          <w:sz w:val="28"/>
          <w:szCs w:val="28"/>
        </w:rPr>
      </w:pPr>
      <w:r w:rsidRPr="000A1DFD">
        <w:rPr>
          <w:caps w:val="0"/>
          <w:color w:val="1F3864"/>
          <w:sz w:val="28"/>
          <w:szCs w:val="28"/>
        </w:rPr>
        <w:t>DÍA 2</w:t>
      </w:r>
      <w:r w:rsidRPr="000A1DFD">
        <w:rPr>
          <w:caps w:val="0"/>
          <w:color w:val="1F3864"/>
          <w:sz w:val="28"/>
          <w:szCs w:val="28"/>
        </w:rPr>
        <w:tab/>
      </w:r>
      <w:r w:rsidRPr="000A1DFD">
        <w:rPr>
          <w:caps w:val="0"/>
          <w:color w:val="1F3864"/>
          <w:sz w:val="28"/>
          <w:szCs w:val="28"/>
        </w:rPr>
        <w:tab/>
        <w:t>LUNES</w:t>
      </w:r>
      <w:r w:rsidRPr="000A1DFD">
        <w:rPr>
          <w:caps w:val="0"/>
          <w:color w:val="1F3864"/>
          <w:sz w:val="28"/>
          <w:szCs w:val="28"/>
        </w:rPr>
        <w:tab/>
      </w:r>
      <w:r w:rsidRPr="000A1DFD">
        <w:rPr>
          <w:caps w:val="0"/>
          <w:color w:val="1F3864"/>
          <w:sz w:val="28"/>
          <w:szCs w:val="28"/>
        </w:rPr>
        <w:tab/>
        <w:t>MADRID</w:t>
      </w:r>
    </w:p>
    <w:p w14:paraId="153322B6" w14:textId="3F1B8C5D" w:rsidR="003C34EE" w:rsidRDefault="003C34EE" w:rsidP="003C34EE">
      <w:pPr>
        <w:pStyle w:val="itinerario"/>
      </w:pPr>
      <w:r w:rsidRPr="00422AE9">
        <w:t xml:space="preserve">A la llegada al aeropuerto, recibimiento y traslado al hotel. Alojamiento. A última hora de la tarde haremos un recorrido </w:t>
      </w:r>
      <w:r w:rsidR="00D82351">
        <w:t xml:space="preserve">panorámico </w:t>
      </w:r>
      <w:r w:rsidRPr="00422AE9">
        <w:t>por el Madrid iluminado</w:t>
      </w:r>
      <w:r>
        <w:t xml:space="preserve"> </w:t>
      </w:r>
      <w:r w:rsidRPr="00422AE9">
        <w:t>(</w:t>
      </w:r>
      <w:r w:rsidRPr="000A1DFD">
        <w:rPr>
          <w:b/>
          <w:color w:val="1F3864"/>
        </w:rPr>
        <w:t>durante las fechas de primavera y verano, debido al anochecer tardío, las visitas se harán aún con luz solar</w:t>
      </w:r>
      <w:r w:rsidRPr="00422AE9">
        <w:t xml:space="preserve">) y por los alrededores de la Plaza Mayor. Regreso al hotel. </w:t>
      </w:r>
      <w:r w:rsidRPr="00197899">
        <w:rPr>
          <w:b/>
          <w:bCs/>
          <w:color w:val="1F3864"/>
        </w:rPr>
        <w:t xml:space="preserve">Opcionalmente </w:t>
      </w:r>
      <w:r w:rsidRPr="00422AE9">
        <w:t>podremos, en uno de los múltiples mesones, degustar las sabrosas tapas. (</w:t>
      </w:r>
      <w:r w:rsidRPr="000A1DFD">
        <w:rPr>
          <w:b/>
          <w:color w:val="1F3864"/>
        </w:rPr>
        <w:t>Cena de tapas incluida en el paquete opcional especial</w:t>
      </w:r>
      <w:r w:rsidRPr="00422AE9">
        <w:t>). Alojamiento en el hotel.</w:t>
      </w:r>
    </w:p>
    <w:p w14:paraId="65C75E4E" w14:textId="57089C47" w:rsidR="003C34EE" w:rsidRDefault="000E2194" w:rsidP="003C34EE">
      <w:pPr>
        <w:pStyle w:val="dias"/>
        <w:rPr>
          <w:caps w:val="0"/>
          <w:color w:val="1F3864"/>
          <w:sz w:val="28"/>
          <w:szCs w:val="28"/>
        </w:rPr>
      </w:pPr>
      <w:r w:rsidRPr="000A1DFD">
        <w:rPr>
          <w:caps w:val="0"/>
          <w:color w:val="1F3864"/>
          <w:sz w:val="28"/>
          <w:szCs w:val="28"/>
        </w:rPr>
        <w:t>DÍA 3</w:t>
      </w:r>
      <w:r w:rsidRPr="000A1DFD">
        <w:rPr>
          <w:caps w:val="0"/>
          <w:color w:val="1F3864"/>
          <w:sz w:val="28"/>
          <w:szCs w:val="28"/>
        </w:rPr>
        <w:tab/>
      </w:r>
      <w:r w:rsidRPr="000A1DFD">
        <w:rPr>
          <w:caps w:val="0"/>
          <w:color w:val="1F3864"/>
          <w:sz w:val="28"/>
          <w:szCs w:val="28"/>
        </w:rPr>
        <w:tab/>
        <w:t>MARTES</w:t>
      </w:r>
      <w:r w:rsidRPr="000A1DFD">
        <w:rPr>
          <w:caps w:val="0"/>
          <w:color w:val="1F3864"/>
          <w:sz w:val="28"/>
          <w:szCs w:val="28"/>
        </w:rPr>
        <w:tab/>
      </w:r>
      <w:r>
        <w:rPr>
          <w:caps w:val="0"/>
          <w:color w:val="1F3864"/>
          <w:sz w:val="28"/>
          <w:szCs w:val="28"/>
        </w:rPr>
        <w:tab/>
      </w:r>
      <w:r w:rsidRPr="000A1DFD">
        <w:rPr>
          <w:caps w:val="0"/>
          <w:color w:val="1F3864"/>
          <w:sz w:val="28"/>
          <w:szCs w:val="28"/>
        </w:rPr>
        <w:t>MADRID</w:t>
      </w:r>
    </w:p>
    <w:p w14:paraId="2C79CD66" w14:textId="45767F27" w:rsidR="003C34EE" w:rsidRDefault="003C34EE" w:rsidP="003C34EE">
      <w:pPr>
        <w:pStyle w:val="itinerario"/>
      </w:pPr>
      <w:r w:rsidRPr="00422AE9">
        <w:t xml:space="preserve">Desayuno buffet. Por la mañana visita </w:t>
      </w:r>
      <w:r w:rsidR="00D82351">
        <w:t xml:space="preserve">panorámica </w:t>
      </w:r>
      <w:r w:rsidRPr="00422AE9">
        <w:t xml:space="preserve">de la ciudad </w:t>
      </w:r>
      <w:r w:rsidR="00C40920">
        <w:t xml:space="preserve">y sus principales monumentos </w:t>
      </w:r>
      <w:r w:rsidRPr="00422AE9">
        <w:t>y el Madrid moderno. Tarde libre. S</w:t>
      </w:r>
      <w:r w:rsidR="00E62426">
        <w:t xml:space="preserve">e podrá </w:t>
      </w:r>
      <w:r w:rsidRPr="00422AE9">
        <w:t xml:space="preserve">hacer una excursión </w:t>
      </w:r>
      <w:r w:rsidRPr="000A1DFD">
        <w:rPr>
          <w:b/>
          <w:color w:val="1F3864"/>
        </w:rPr>
        <w:t xml:space="preserve">OPCIONAL </w:t>
      </w:r>
      <w:r w:rsidRPr="00422AE9">
        <w:t>a la vecina ciudad imperial de Toledo</w:t>
      </w:r>
      <w:r w:rsidR="00C40920">
        <w:t xml:space="preserve"> </w:t>
      </w:r>
      <w:r w:rsidR="00C40920" w:rsidRPr="00C40920">
        <w:rPr>
          <w:color w:val="auto"/>
        </w:rPr>
        <w:t>(</w:t>
      </w:r>
      <w:r w:rsidR="00C40920" w:rsidRPr="00C40920">
        <w:rPr>
          <w:b/>
          <w:bCs/>
          <w:color w:val="002060"/>
        </w:rPr>
        <w:t>Visita incluida en el paquete opcional especial</w:t>
      </w:r>
      <w:r w:rsidR="00C40920" w:rsidRPr="00C40920">
        <w:rPr>
          <w:color w:val="auto"/>
        </w:rPr>
        <w:t>)</w:t>
      </w:r>
      <w:r w:rsidRPr="00422AE9">
        <w:t>, pasear por sus calles y respirar su ambiente medieval, visitar su espléndida catedral, y conocer la pintura de El Greco. Alojamiento en el hotel.</w:t>
      </w:r>
    </w:p>
    <w:p w14:paraId="57C98D95" w14:textId="6F044134" w:rsidR="003C34EE" w:rsidRPr="000A1DFD" w:rsidRDefault="000E2194" w:rsidP="00112638">
      <w:pPr>
        <w:pStyle w:val="dias"/>
        <w:ind w:left="1410" w:hanging="1410"/>
        <w:jc w:val="both"/>
        <w:rPr>
          <w:color w:val="1F3864"/>
          <w:sz w:val="28"/>
          <w:szCs w:val="28"/>
        </w:rPr>
      </w:pPr>
      <w:r w:rsidRPr="000A1DFD">
        <w:rPr>
          <w:caps w:val="0"/>
          <w:color w:val="1F3864"/>
          <w:sz w:val="28"/>
          <w:szCs w:val="28"/>
        </w:rPr>
        <w:t>DÍA 4</w:t>
      </w:r>
      <w:r w:rsidRPr="000A1DFD">
        <w:rPr>
          <w:caps w:val="0"/>
          <w:color w:val="1F3864"/>
          <w:sz w:val="28"/>
          <w:szCs w:val="28"/>
        </w:rPr>
        <w:tab/>
      </w:r>
      <w:r w:rsidRPr="000A1DFD">
        <w:rPr>
          <w:caps w:val="0"/>
          <w:color w:val="1F3864"/>
          <w:sz w:val="28"/>
          <w:szCs w:val="28"/>
        </w:rPr>
        <w:tab/>
        <w:t>MIÉRCOLES</w:t>
      </w:r>
      <w:r w:rsidRPr="000A1DFD">
        <w:rPr>
          <w:caps w:val="0"/>
          <w:color w:val="1F3864"/>
          <w:sz w:val="28"/>
          <w:szCs w:val="28"/>
        </w:rPr>
        <w:tab/>
      </w:r>
      <w:r>
        <w:rPr>
          <w:caps w:val="0"/>
          <w:color w:val="1F3864"/>
          <w:sz w:val="28"/>
          <w:szCs w:val="28"/>
        </w:rPr>
        <w:tab/>
      </w:r>
      <w:r w:rsidRPr="000A1DFD">
        <w:rPr>
          <w:caps w:val="0"/>
          <w:color w:val="1F3864"/>
          <w:sz w:val="28"/>
          <w:szCs w:val="28"/>
        </w:rPr>
        <w:t>MADRID – SEGOVIA – ÁVILA – SALAMANCA</w:t>
      </w:r>
      <w:r>
        <w:rPr>
          <w:caps w:val="0"/>
          <w:color w:val="1F3864"/>
          <w:sz w:val="28"/>
          <w:szCs w:val="28"/>
        </w:rPr>
        <w:t xml:space="preserve"> </w:t>
      </w:r>
      <w:bookmarkStart w:id="0" w:name="_Hlk145077070"/>
      <w:r>
        <w:rPr>
          <w:caps w:val="0"/>
          <w:color w:val="1F3864"/>
          <w:sz w:val="28"/>
          <w:szCs w:val="28"/>
        </w:rPr>
        <w:t>(272 KILÓMETROS)</w:t>
      </w:r>
      <w:bookmarkEnd w:id="0"/>
    </w:p>
    <w:p w14:paraId="6A496A90" w14:textId="7DC44ADE" w:rsidR="003C34EE" w:rsidRDefault="003C34EE" w:rsidP="003C34EE">
      <w:pPr>
        <w:pStyle w:val="itinerario"/>
      </w:pPr>
      <w:r w:rsidRPr="00422AE9">
        <w:t>Desayuno buffet y salida hacia Segovia donde podremos admirar su magnífico acueducto. Continuación a Ávila para admirar sus intactas Murallas, antes de llegar a Salamanca, la ciudad universitaria. Por la tarde</w:t>
      </w:r>
      <w:r w:rsidR="00D82351">
        <w:t>,</w:t>
      </w:r>
      <w:r w:rsidRPr="00422AE9">
        <w:t xml:space="preserve"> visita </w:t>
      </w:r>
      <w:r w:rsidR="00D82351">
        <w:t xml:space="preserve">panorámica </w:t>
      </w:r>
      <w:r w:rsidRPr="00422AE9">
        <w:t>de la ciudad y su centro histórico de gran belleza monumental. (</w:t>
      </w:r>
      <w:r w:rsidRPr="000A1DFD">
        <w:rPr>
          <w:b/>
          <w:color w:val="1F3864"/>
        </w:rPr>
        <w:t>Cena típica incluida en paquete opcional especial).</w:t>
      </w:r>
      <w:r w:rsidRPr="000A1DFD">
        <w:rPr>
          <w:color w:val="1F3864"/>
        </w:rPr>
        <w:t xml:space="preserve"> </w:t>
      </w:r>
      <w:r w:rsidRPr="00422AE9">
        <w:t>Esta noche</w:t>
      </w:r>
      <w:r w:rsidR="00E62426">
        <w:t>, posibilidad de</w:t>
      </w:r>
      <w:r w:rsidRPr="00422AE9">
        <w:t xml:space="preserve"> pasear por su Plaza Mayor donde </w:t>
      </w:r>
      <w:r w:rsidR="00EA2A2A" w:rsidRPr="00422AE9">
        <w:t>vivir</w:t>
      </w:r>
      <w:r w:rsidR="00EA2A2A">
        <w:t>án</w:t>
      </w:r>
      <w:r w:rsidRPr="00422AE9">
        <w:t xml:space="preserve"> todo el ambiente de la ciudad. Alojamiento en el hotel.</w:t>
      </w:r>
    </w:p>
    <w:p w14:paraId="1D8A038F" w14:textId="58F7515C"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5</w:t>
      </w:r>
      <w:r w:rsidRPr="000A1DFD">
        <w:rPr>
          <w:caps w:val="0"/>
          <w:color w:val="1F3864"/>
          <w:sz w:val="28"/>
          <w:szCs w:val="28"/>
        </w:rPr>
        <w:tab/>
      </w:r>
      <w:r w:rsidRPr="000A1DFD">
        <w:rPr>
          <w:caps w:val="0"/>
          <w:color w:val="1F3864"/>
          <w:sz w:val="28"/>
          <w:szCs w:val="28"/>
        </w:rPr>
        <w:tab/>
        <w:t>JUEVES</w:t>
      </w:r>
      <w:r w:rsidRPr="000A1DFD">
        <w:rPr>
          <w:caps w:val="0"/>
          <w:color w:val="1F3864"/>
          <w:sz w:val="28"/>
          <w:szCs w:val="28"/>
        </w:rPr>
        <w:tab/>
      </w:r>
      <w:r>
        <w:rPr>
          <w:caps w:val="0"/>
          <w:color w:val="1F3864"/>
          <w:sz w:val="28"/>
          <w:szCs w:val="28"/>
        </w:rPr>
        <w:tab/>
      </w:r>
      <w:r w:rsidRPr="000A1DFD">
        <w:rPr>
          <w:caps w:val="0"/>
          <w:color w:val="1F3864"/>
          <w:sz w:val="28"/>
          <w:szCs w:val="28"/>
        </w:rPr>
        <w:t xml:space="preserve">SALAMANCA – SANTIAGO DE COMPOSTELA </w:t>
      </w:r>
      <w:r w:rsidRPr="00112638">
        <w:rPr>
          <w:caps w:val="0"/>
          <w:color w:val="1F3864"/>
          <w:sz w:val="28"/>
          <w:szCs w:val="28"/>
        </w:rPr>
        <w:t>(</w:t>
      </w:r>
      <w:r>
        <w:rPr>
          <w:caps w:val="0"/>
          <w:color w:val="1F3864"/>
          <w:sz w:val="28"/>
          <w:szCs w:val="28"/>
        </w:rPr>
        <w:t xml:space="preserve">434 </w:t>
      </w:r>
      <w:r w:rsidRPr="00112638">
        <w:rPr>
          <w:caps w:val="0"/>
          <w:color w:val="1F3864"/>
          <w:sz w:val="28"/>
          <w:szCs w:val="28"/>
        </w:rPr>
        <w:t>KILÓMETROS)</w:t>
      </w:r>
    </w:p>
    <w:p w14:paraId="52B75858" w14:textId="28FB80CB" w:rsidR="003C34EE" w:rsidRDefault="003C34EE" w:rsidP="003C34EE">
      <w:pPr>
        <w:pStyle w:val="itinerario"/>
      </w:pPr>
      <w:r w:rsidRPr="00422AE9">
        <w:t xml:space="preserve">Desayuno y salida hacia Santiago de Compostela, centro de peregrinación mundial por la devoción al Apóstol Santiago. Por la tarde, salida para hacer la </w:t>
      </w:r>
      <w:proofErr w:type="spellStart"/>
      <w:r w:rsidRPr="00422AE9">
        <w:t>visita</w:t>
      </w:r>
      <w:proofErr w:type="spellEnd"/>
      <w:r w:rsidRPr="00422AE9">
        <w:t xml:space="preserve"> </w:t>
      </w:r>
      <w:r w:rsidR="00D82351">
        <w:t xml:space="preserve">panorámica </w:t>
      </w:r>
      <w:r w:rsidRPr="00422AE9">
        <w:t>guiada de la ciudad con su magnífica Plaza del Obradoiro y su espléndida catedral. Alojamiento en el hotel. (</w:t>
      </w:r>
      <w:r w:rsidRPr="000A1DFD">
        <w:rPr>
          <w:b/>
          <w:color w:val="1F3864"/>
        </w:rPr>
        <w:t>Cena incluida en el paquete opcional especial</w:t>
      </w:r>
      <w:r w:rsidRPr="00422AE9">
        <w:t>).</w:t>
      </w:r>
    </w:p>
    <w:p w14:paraId="04CF3B21" w14:textId="1D1C22B4" w:rsidR="007B5C0C" w:rsidRDefault="007B5C0C" w:rsidP="003C34EE">
      <w:pPr>
        <w:pStyle w:val="itinerario"/>
      </w:pPr>
    </w:p>
    <w:p w14:paraId="5B6C1254" w14:textId="72F256A7" w:rsidR="007B5C0C" w:rsidRPr="00422AE9" w:rsidRDefault="007B5C0C" w:rsidP="003C34EE">
      <w:pPr>
        <w:pStyle w:val="itinerario"/>
      </w:pPr>
      <w:r w:rsidRPr="007B5C0C">
        <w:rPr>
          <w:b/>
          <w:bCs/>
          <w:color w:val="1F3864"/>
        </w:rPr>
        <w:t>Nota:</w:t>
      </w:r>
      <w:r w:rsidRPr="007B5C0C">
        <w:rPr>
          <w:color w:val="1F3864"/>
        </w:rPr>
        <w:t xml:space="preserve"> </w:t>
      </w:r>
      <w:r w:rsidRPr="007B5C0C">
        <w:t xml:space="preserve">En algunas salidas </w:t>
      </w:r>
      <w:r>
        <w:t>es posible que el alojamiento sea en la ciudad de</w:t>
      </w:r>
      <w:r w:rsidRPr="007B5C0C">
        <w:t xml:space="preserve"> Vigo</w:t>
      </w:r>
      <w:r>
        <w:t>.</w:t>
      </w:r>
    </w:p>
    <w:p w14:paraId="5EC5082D" w14:textId="66A2D82A"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6</w:t>
      </w:r>
      <w:r w:rsidRPr="000A1DFD">
        <w:rPr>
          <w:caps w:val="0"/>
          <w:color w:val="1F3864"/>
          <w:sz w:val="28"/>
          <w:szCs w:val="28"/>
        </w:rPr>
        <w:tab/>
      </w:r>
      <w:r w:rsidRPr="000A1DFD">
        <w:rPr>
          <w:caps w:val="0"/>
          <w:color w:val="1F3864"/>
          <w:sz w:val="28"/>
          <w:szCs w:val="28"/>
        </w:rPr>
        <w:tab/>
      </w:r>
      <w:r w:rsidRPr="00304AAE">
        <w:rPr>
          <w:caps w:val="0"/>
          <w:color w:val="1F3864"/>
          <w:sz w:val="28"/>
          <w:szCs w:val="28"/>
        </w:rPr>
        <w:t>VIERNES</w:t>
      </w:r>
      <w:r w:rsidRPr="00304AAE">
        <w:rPr>
          <w:caps w:val="0"/>
          <w:color w:val="1F3864"/>
          <w:sz w:val="28"/>
          <w:szCs w:val="28"/>
        </w:rPr>
        <w:tab/>
      </w:r>
      <w:r w:rsidRPr="00304AAE">
        <w:rPr>
          <w:caps w:val="0"/>
          <w:color w:val="1F3864"/>
          <w:sz w:val="28"/>
          <w:szCs w:val="28"/>
        </w:rPr>
        <w:tab/>
        <w:t>SANTIAGO – VIANA DO CASTELO – OPORTO (294 KILÓMETROS)</w:t>
      </w:r>
      <w:r w:rsidRPr="000A1DFD">
        <w:rPr>
          <w:caps w:val="0"/>
          <w:color w:val="1F3864"/>
          <w:sz w:val="28"/>
          <w:szCs w:val="28"/>
        </w:rPr>
        <w:t xml:space="preserve"> </w:t>
      </w:r>
    </w:p>
    <w:p w14:paraId="47D788E1" w14:textId="3B514B9F" w:rsidR="003C34EE" w:rsidRDefault="003C34EE" w:rsidP="003C34EE">
      <w:pPr>
        <w:pStyle w:val="itinerario"/>
      </w:pPr>
      <w:r w:rsidRPr="00422AE9">
        <w:t>Desayuno buffet. Salida hacia las Rías Baixas para continuar nuestra ruta hacia Portugal. Visitaremos la población de Viana do Castelo, en la desembocadura del río Limia con su casco histórico y castillo. Continuación hacia Oporto, capital del norte de Portugal a orillas del Duero. Alojamiento en el hotel.</w:t>
      </w:r>
    </w:p>
    <w:p w14:paraId="1D6EE874" w14:textId="5B8DDA3D" w:rsidR="00B742A3" w:rsidRDefault="00B742A3" w:rsidP="00B742A3">
      <w:pPr>
        <w:pStyle w:val="itinerario"/>
      </w:pPr>
    </w:p>
    <w:p w14:paraId="6BFA394A" w14:textId="7974B1A2" w:rsidR="00B742A3" w:rsidRDefault="00B742A3" w:rsidP="00B742A3">
      <w:pPr>
        <w:pStyle w:val="itinerario"/>
      </w:pPr>
    </w:p>
    <w:p w14:paraId="0CCF8778" w14:textId="108CC490" w:rsidR="00B742A3" w:rsidRDefault="00B742A3" w:rsidP="00B742A3">
      <w:pPr>
        <w:pStyle w:val="itinerario"/>
      </w:pPr>
    </w:p>
    <w:p w14:paraId="32AAF41C" w14:textId="16C772BF" w:rsidR="003C34EE" w:rsidRPr="000A1DFD" w:rsidRDefault="000E2194" w:rsidP="003C34EE">
      <w:pPr>
        <w:pStyle w:val="dias"/>
        <w:rPr>
          <w:color w:val="1F3864"/>
          <w:sz w:val="28"/>
          <w:szCs w:val="28"/>
        </w:rPr>
      </w:pPr>
      <w:r w:rsidRPr="000A1DFD">
        <w:rPr>
          <w:caps w:val="0"/>
          <w:color w:val="1F3864"/>
          <w:sz w:val="28"/>
          <w:szCs w:val="28"/>
        </w:rPr>
        <w:t>DÍA 7</w:t>
      </w:r>
      <w:r w:rsidRPr="000A1DFD">
        <w:rPr>
          <w:caps w:val="0"/>
          <w:color w:val="1F3864"/>
          <w:sz w:val="28"/>
          <w:szCs w:val="28"/>
        </w:rPr>
        <w:tab/>
      </w:r>
      <w:r w:rsidRPr="000A1DFD">
        <w:rPr>
          <w:caps w:val="0"/>
          <w:color w:val="1F3864"/>
          <w:sz w:val="28"/>
          <w:szCs w:val="28"/>
        </w:rPr>
        <w:tab/>
        <w:t>SÁBADO</w:t>
      </w:r>
      <w:r w:rsidRPr="000A1DFD">
        <w:rPr>
          <w:caps w:val="0"/>
          <w:color w:val="1F3864"/>
          <w:sz w:val="28"/>
          <w:szCs w:val="28"/>
        </w:rPr>
        <w:tab/>
      </w:r>
      <w:r>
        <w:rPr>
          <w:caps w:val="0"/>
          <w:color w:val="1F3864"/>
          <w:sz w:val="28"/>
          <w:szCs w:val="28"/>
        </w:rPr>
        <w:tab/>
      </w:r>
      <w:r w:rsidRPr="000A1DFD">
        <w:rPr>
          <w:caps w:val="0"/>
          <w:color w:val="1F3864"/>
          <w:sz w:val="28"/>
          <w:szCs w:val="28"/>
        </w:rPr>
        <w:t>OPORTO</w:t>
      </w:r>
    </w:p>
    <w:p w14:paraId="63639DE0" w14:textId="25756F63" w:rsidR="003C34EE" w:rsidRPr="00422AE9" w:rsidRDefault="003C34EE" w:rsidP="003C34EE">
      <w:pPr>
        <w:pStyle w:val="itinerario"/>
      </w:pPr>
      <w:r w:rsidRPr="00422AE9">
        <w:t xml:space="preserve">Desayuno buffet. Por la mañana visita </w:t>
      </w:r>
      <w:r w:rsidR="00D82351">
        <w:t xml:space="preserve">panorámica </w:t>
      </w:r>
      <w:r w:rsidRPr="00422AE9">
        <w:t>de la ciudad, una de las más bellas y ricas del país, cuyos vinos son famosos en el mundo entero y donde visitaremos una de sus bodegas</w:t>
      </w:r>
      <w:r w:rsidR="00197899">
        <w:t xml:space="preserve"> (</w:t>
      </w:r>
      <w:r w:rsidR="00154260" w:rsidRPr="00304AAE">
        <w:rPr>
          <w:b/>
          <w:bCs/>
          <w:color w:val="1F3864"/>
        </w:rPr>
        <w:t>E</w:t>
      </w:r>
      <w:r w:rsidR="00197899" w:rsidRPr="00304AAE">
        <w:rPr>
          <w:b/>
          <w:bCs/>
          <w:color w:val="1F3864"/>
        </w:rPr>
        <w:t>ntrada incluida</w:t>
      </w:r>
      <w:r w:rsidR="00197899">
        <w:t>)</w:t>
      </w:r>
      <w:r w:rsidRPr="00422AE9">
        <w:t>. (</w:t>
      </w:r>
      <w:r w:rsidRPr="000A1DFD">
        <w:rPr>
          <w:b/>
          <w:color w:val="1F3864"/>
        </w:rPr>
        <w:t>Almuerzo incluido en el paquete opcional especial</w:t>
      </w:r>
      <w:r w:rsidRPr="00422AE9">
        <w:t>). Tarde libre. Alojamiento en el hotel.</w:t>
      </w:r>
    </w:p>
    <w:p w14:paraId="40F732AA" w14:textId="1AAC6584" w:rsidR="003C34EE" w:rsidRPr="0029234C" w:rsidRDefault="000E2194" w:rsidP="00851D5F">
      <w:pPr>
        <w:pStyle w:val="dias"/>
        <w:ind w:left="1410" w:hanging="1410"/>
        <w:jc w:val="both"/>
        <w:rPr>
          <w:color w:val="1F3864"/>
          <w:sz w:val="28"/>
          <w:szCs w:val="28"/>
          <w:lang w:val="pt-BR"/>
        </w:rPr>
      </w:pPr>
      <w:r w:rsidRPr="0029234C">
        <w:rPr>
          <w:caps w:val="0"/>
          <w:color w:val="1F3864"/>
          <w:sz w:val="28"/>
          <w:szCs w:val="28"/>
          <w:lang w:val="pt-BR"/>
        </w:rPr>
        <w:t>DÍA 8</w:t>
      </w:r>
      <w:r w:rsidRPr="0029234C">
        <w:rPr>
          <w:caps w:val="0"/>
          <w:color w:val="1F3864"/>
          <w:sz w:val="28"/>
          <w:szCs w:val="28"/>
          <w:lang w:val="pt-BR"/>
        </w:rPr>
        <w:tab/>
      </w:r>
      <w:r w:rsidRPr="0029234C">
        <w:rPr>
          <w:caps w:val="0"/>
          <w:color w:val="1F3864"/>
          <w:sz w:val="28"/>
          <w:szCs w:val="28"/>
          <w:lang w:val="pt-BR"/>
        </w:rPr>
        <w:tab/>
        <w:t>DOMINGO</w:t>
      </w:r>
      <w:r w:rsidRPr="0029234C">
        <w:rPr>
          <w:caps w:val="0"/>
          <w:color w:val="1F3864"/>
          <w:sz w:val="28"/>
          <w:szCs w:val="28"/>
          <w:lang w:val="pt-BR"/>
        </w:rPr>
        <w:tab/>
      </w:r>
      <w:r w:rsidRPr="0029234C">
        <w:rPr>
          <w:caps w:val="0"/>
          <w:color w:val="1F3864"/>
          <w:sz w:val="28"/>
          <w:szCs w:val="28"/>
          <w:lang w:val="pt-BR"/>
        </w:rPr>
        <w:tab/>
        <w:t>OPORTO – AVEIRO – FÁTIMA – LISBOA (341 KILÓMETROS)</w:t>
      </w:r>
    </w:p>
    <w:p w14:paraId="665F7EB8" w14:textId="3C2227AF" w:rsidR="003C34EE" w:rsidRDefault="003C34EE" w:rsidP="003C34EE">
      <w:pPr>
        <w:pStyle w:val="itinerario"/>
      </w:pPr>
      <w:r w:rsidRPr="00422AE9">
        <w:t>Desayuno buffet y salida hacia Aveiro “ciudad de los canales” la Venecia portuguesa. Continuación hacia Fátima uno de los centros de peregrinación de la Cristiandad. Tiempo libre para visitar la basílica y</w:t>
      </w:r>
      <w:r w:rsidR="00B742A3">
        <w:t xml:space="preserve"> para almorzar (</w:t>
      </w:r>
      <w:r w:rsidR="00B742A3" w:rsidRPr="00154260">
        <w:rPr>
          <w:b/>
          <w:bCs/>
          <w:color w:val="1F3864"/>
        </w:rPr>
        <w:t>no incluido).</w:t>
      </w:r>
      <w:r w:rsidR="00B742A3" w:rsidRPr="00154260">
        <w:rPr>
          <w:color w:val="1F3864"/>
        </w:rPr>
        <w:t xml:space="preserve"> </w:t>
      </w:r>
      <w:r w:rsidRPr="00422AE9">
        <w:t>(</w:t>
      </w:r>
      <w:r w:rsidRPr="000A1DFD">
        <w:rPr>
          <w:b/>
          <w:color w:val="1F3864"/>
        </w:rPr>
        <w:t>Almuerzo incluido en el paquete opcional especial</w:t>
      </w:r>
      <w:r w:rsidRPr="00422AE9">
        <w:t>). Continuación de viaje a Lisboa. Esta noche</w:t>
      </w:r>
      <w:r w:rsidR="00154260">
        <w:t xml:space="preserve">, </w:t>
      </w:r>
      <w:r w:rsidR="00154260" w:rsidRPr="00154260">
        <w:rPr>
          <w:b/>
          <w:bCs/>
          <w:color w:val="1F3864"/>
        </w:rPr>
        <w:t>opcionalmente</w:t>
      </w:r>
      <w:r w:rsidR="00154260">
        <w:t>,</w:t>
      </w:r>
      <w:r w:rsidRPr="00422AE9">
        <w:t xml:space="preserve"> tendremos </w:t>
      </w:r>
      <w:r w:rsidR="00E62426">
        <w:t>la oportunidad</w:t>
      </w:r>
      <w:r w:rsidRPr="00422AE9">
        <w:t xml:space="preserve"> de escuchar los bellos “fados” portugueses mientras disfrutamos de una sabrosa cena (</w:t>
      </w:r>
      <w:r w:rsidR="0085638C">
        <w:rPr>
          <w:b/>
          <w:color w:val="1F3864"/>
        </w:rPr>
        <w:t>C</w:t>
      </w:r>
      <w:r w:rsidRPr="000A1DFD">
        <w:rPr>
          <w:b/>
          <w:color w:val="1F3864"/>
        </w:rPr>
        <w:t>ena y espectáculo de fados incluidos en el paquete opcional especial</w:t>
      </w:r>
      <w:r w:rsidRPr="00422AE9">
        <w:t>). Alojamiento en el hotel.</w:t>
      </w:r>
    </w:p>
    <w:p w14:paraId="788D4650" w14:textId="400C414F" w:rsidR="003C34EE" w:rsidRPr="00F07620" w:rsidRDefault="000E2194" w:rsidP="003C34EE">
      <w:pPr>
        <w:pStyle w:val="dias"/>
        <w:rPr>
          <w:color w:val="1F3864"/>
          <w:sz w:val="28"/>
          <w:szCs w:val="28"/>
        </w:rPr>
      </w:pPr>
      <w:r w:rsidRPr="00F07620">
        <w:rPr>
          <w:caps w:val="0"/>
          <w:color w:val="1F3864"/>
          <w:sz w:val="28"/>
          <w:szCs w:val="28"/>
        </w:rPr>
        <w:t>DÍA 9</w:t>
      </w:r>
      <w:r w:rsidRPr="00F07620">
        <w:rPr>
          <w:caps w:val="0"/>
          <w:color w:val="1F3864"/>
          <w:sz w:val="28"/>
          <w:szCs w:val="28"/>
        </w:rPr>
        <w:tab/>
      </w:r>
      <w:r w:rsidRPr="00F07620">
        <w:rPr>
          <w:caps w:val="0"/>
          <w:color w:val="1F3864"/>
          <w:sz w:val="28"/>
          <w:szCs w:val="28"/>
        </w:rPr>
        <w:tab/>
        <w:t>LUNES</w:t>
      </w:r>
      <w:r w:rsidRPr="00F07620">
        <w:rPr>
          <w:caps w:val="0"/>
          <w:color w:val="1F3864"/>
          <w:sz w:val="28"/>
          <w:szCs w:val="28"/>
        </w:rPr>
        <w:tab/>
      </w:r>
      <w:r w:rsidRPr="00F07620">
        <w:rPr>
          <w:caps w:val="0"/>
          <w:color w:val="1F3864"/>
          <w:sz w:val="28"/>
          <w:szCs w:val="28"/>
        </w:rPr>
        <w:tab/>
        <w:t>LISBOA</w:t>
      </w:r>
    </w:p>
    <w:p w14:paraId="5ECF535C" w14:textId="4ADB4B98" w:rsidR="003C34EE" w:rsidRPr="00422AE9" w:rsidRDefault="003C34EE" w:rsidP="003C34EE">
      <w:pPr>
        <w:pStyle w:val="itinerario"/>
      </w:pPr>
      <w:r w:rsidRPr="00422AE9">
        <w:t xml:space="preserve">Desayuno buffet. Por la mañana visita </w:t>
      </w:r>
      <w:r w:rsidR="00D82351">
        <w:t xml:space="preserve">panorámica </w:t>
      </w:r>
      <w:r w:rsidRPr="00422AE9">
        <w:t xml:space="preserve">de la bella ciudad de Lisboa junto a desembocadura del río Tajo. Recorreremos sus principales avenidas y monumentos como la torre de Belem y el monasterio de los Jerónimos. Tarde libre en la que </w:t>
      </w:r>
      <w:r w:rsidR="00E62426">
        <w:t>se podrá</w:t>
      </w:r>
      <w:r w:rsidR="00154260">
        <w:t xml:space="preserve"> </w:t>
      </w:r>
      <w:r w:rsidR="003D2905" w:rsidRPr="00154260">
        <w:rPr>
          <w:b/>
          <w:bCs/>
          <w:color w:val="1F3864"/>
        </w:rPr>
        <w:t>OPCIONALMENTE</w:t>
      </w:r>
      <w:r w:rsidR="00154260">
        <w:t>,</w:t>
      </w:r>
      <w:r w:rsidRPr="00422AE9">
        <w:t xml:space="preserve"> hacer una visita a las cercanas poblaciones de Sintra y </w:t>
      </w:r>
      <w:r w:rsidR="00EA2A2A" w:rsidRPr="00422AE9">
        <w:t>Cascáis</w:t>
      </w:r>
      <w:r w:rsidRPr="00422AE9">
        <w:t>, con sus villas y palacios. Alojamiento en el hotel. (</w:t>
      </w:r>
      <w:r w:rsidRPr="00F07620">
        <w:rPr>
          <w:b/>
          <w:color w:val="1F3864"/>
        </w:rPr>
        <w:t>Visita incluida en el paquete opcional especial</w:t>
      </w:r>
      <w:r w:rsidRPr="00422AE9">
        <w:t>).</w:t>
      </w:r>
    </w:p>
    <w:p w14:paraId="52BDEAA1" w14:textId="666498DB" w:rsidR="003C34EE" w:rsidRPr="00F07620" w:rsidRDefault="000E2194" w:rsidP="003C34EE">
      <w:pPr>
        <w:pStyle w:val="dias"/>
        <w:rPr>
          <w:color w:val="1F3864"/>
          <w:sz w:val="28"/>
          <w:szCs w:val="28"/>
        </w:rPr>
      </w:pPr>
      <w:r w:rsidRPr="00F07620">
        <w:rPr>
          <w:caps w:val="0"/>
          <w:color w:val="1F3864"/>
          <w:sz w:val="28"/>
          <w:szCs w:val="28"/>
        </w:rPr>
        <w:t>DÍA 10</w:t>
      </w:r>
      <w:r w:rsidRPr="00F07620">
        <w:rPr>
          <w:caps w:val="0"/>
          <w:color w:val="1F3864"/>
          <w:sz w:val="28"/>
          <w:szCs w:val="28"/>
        </w:rPr>
        <w:tab/>
        <w:t>MARTES</w:t>
      </w:r>
      <w:r w:rsidRPr="00F07620">
        <w:rPr>
          <w:caps w:val="0"/>
          <w:color w:val="1F3864"/>
          <w:sz w:val="28"/>
          <w:szCs w:val="28"/>
        </w:rPr>
        <w:tab/>
      </w:r>
      <w:r>
        <w:rPr>
          <w:caps w:val="0"/>
          <w:color w:val="1F3864"/>
          <w:sz w:val="28"/>
          <w:szCs w:val="28"/>
        </w:rPr>
        <w:tab/>
      </w:r>
      <w:r w:rsidRPr="00F07620">
        <w:rPr>
          <w:caps w:val="0"/>
          <w:color w:val="1F3864"/>
          <w:sz w:val="28"/>
          <w:szCs w:val="28"/>
        </w:rPr>
        <w:t>LISBOA – MÉRIDA – SEVILLA</w:t>
      </w:r>
      <w:r>
        <w:rPr>
          <w:caps w:val="0"/>
          <w:color w:val="1F3864"/>
          <w:sz w:val="28"/>
          <w:szCs w:val="28"/>
        </w:rPr>
        <w:t xml:space="preserve"> (648 KILÓMETROS)</w:t>
      </w:r>
    </w:p>
    <w:p w14:paraId="5578D8F0" w14:textId="16D8D54B" w:rsidR="007D6B36" w:rsidRDefault="003C34EE" w:rsidP="003C34EE">
      <w:pPr>
        <w:pStyle w:val="itinerario"/>
      </w:pPr>
      <w:r w:rsidRPr="00422AE9">
        <w:t>Desayuno buffet. Salida hacia la frontera española deteniéndonos en Mérida</w:t>
      </w:r>
      <w:r w:rsidR="00154260">
        <w:t>. Tiempo libre para almorzar (</w:t>
      </w:r>
      <w:r w:rsidR="00154260" w:rsidRPr="00154260">
        <w:rPr>
          <w:b/>
          <w:bCs/>
          <w:color w:val="1F3864"/>
        </w:rPr>
        <w:t>no incluido).</w:t>
      </w:r>
      <w:r w:rsidR="00154260" w:rsidRPr="00154260">
        <w:rPr>
          <w:color w:val="1F3864"/>
        </w:rPr>
        <w:t xml:space="preserve"> </w:t>
      </w:r>
      <w:r w:rsidRPr="00422AE9">
        <w:t>(</w:t>
      </w:r>
      <w:r w:rsidRPr="00F07620">
        <w:rPr>
          <w:b/>
          <w:color w:val="1F3864"/>
        </w:rPr>
        <w:t>Almuerzo incluido en el paquete opcional especial</w:t>
      </w:r>
      <w:r w:rsidRPr="00422AE9">
        <w:t xml:space="preserve">). </w:t>
      </w:r>
      <w:r w:rsidR="00154260">
        <w:t>Por la tarde visita del espectacular Teatro y Anfiteatro romanos (</w:t>
      </w:r>
      <w:r w:rsidR="00154260" w:rsidRPr="00B742A3">
        <w:rPr>
          <w:b/>
          <w:bCs/>
          <w:color w:val="1F3864"/>
        </w:rPr>
        <w:t>Entrada incluida</w:t>
      </w:r>
      <w:r w:rsidR="00154260">
        <w:t xml:space="preserve">). Continuación hacia Sevilla. </w:t>
      </w:r>
      <w:r w:rsidR="007D6B36" w:rsidRPr="00422AE9">
        <w:t>Llegada y alojamiento en el hotel.</w:t>
      </w:r>
    </w:p>
    <w:p w14:paraId="5525F027" w14:textId="77777777" w:rsidR="007D6B36" w:rsidRPr="007D6B36" w:rsidRDefault="007D6B36" w:rsidP="007D6B36">
      <w:pPr>
        <w:pStyle w:val="dias"/>
        <w:rPr>
          <w:color w:val="1F3864"/>
          <w:sz w:val="28"/>
          <w:szCs w:val="28"/>
        </w:rPr>
      </w:pPr>
      <w:r w:rsidRPr="007D6B36">
        <w:rPr>
          <w:caps w:val="0"/>
          <w:color w:val="1F3864"/>
          <w:sz w:val="28"/>
          <w:szCs w:val="28"/>
        </w:rPr>
        <w:t>DÍA 11</w:t>
      </w:r>
      <w:r w:rsidRPr="007D6B36">
        <w:rPr>
          <w:caps w:val="0"/>
          <w:color w:val="1F3864"/>
          <w:sz w:val="28"/>
          <w:szCs w:val="28"/>
        </w:rPr>
        <w:tab/>
        <w:t>MIÉRCOLES</w:t>
      </w:r>
      <w:r w:rsidRPr="007D6B36">
        <w:rPr>
          <w:caps w:val="0"/>
          <w:color w:val="1F3864"/>
          <w:sz w:val="28"/>
          <w:szCs w:val="28"/>
        </w:rPr>
        <w:tab/>
      </w:r>
      <w:r w:rsidRPr="007D6B36">
        <w:rPr>
          <w:caps w:val="0"/>
          <w:color w:val="1F3864"/>
          <w:sz w:val="28"/>
          <w:szCs w:val="28"/>
        </w:rPr>
        <w:tab/>
        <w:t>SEVILLA</w:t>
      </w:r>
    </w:p>
    <w:p w14:paraId="3E4B5C96" w14:textId="022752E7" w:rsidR="00482AE8" w:rsidRDefault="007D6B36" w:rsidP="00482AE8">
      <w:pPr>
        <w:pStyle w:val="itinerario"/>
      </w:pPr>
      <w:r w:rsidRPr="007D6B36">
        <w:t xml:space="preserve">Desayuno buffet. Salida para efectuar la visita panorámica de la ciudad y sus principales monumentos, como la torre del Oro, el parque de </w:t>
      </w:r>
      <w:proofErr w:type="spellStart"/>
      <w:r w:rsidRPr="007D6B36">
        <w:t>Maria</w:t>
      </w:r>
      <w:proofErr w:type="spellEnd"/>
      <w:r w:rsidRPr="007D6B36">
        <w:t xml:space="preserve"> Luisa, la Maestranza, la catedral culminada por la Giralda, y el barrio de Santa Cruz. Tiempo libre para el almuerzo (</w:t>
      </w:r>
      <w:r w:rsidRPr="007D6B36">
        <w:rPr>
          <w:b/>
          <w:bCs/>
          <w:color w:val="1F3864"/>
        </w:rPr>
        <w:t>no incluido</w:t>
      </w:r>
      <w:r w:rsidRPr="007D6B36">
        <w:t>), (</w:t>
      </w:r>
      <w:r w:rsidRPr="007D6B36">
        <w:rPr>
          <w:b/>
          <w:color w:val="1F3864"/>
        </w:rPr>
        <w:t>Almuerzo incluido en el paquete opcional especial</w:t>
      </w:r>
      <w:r w:rsidRPr="007D6B36">
        <w:rPr>
          <w:color w:val="1F3864"/>
        </w:rPr>
        <w:t xml:space="preserve">). </w:t>
      </w:r>
      <w:r w:rsidR="00482AE8" w:rsidRPr="00482AE8">
        <w:rPr>
          <w:color w:val="auto"/>
        </w:rPr>
        <w:t>Tiempo libre para pasear por esta bella ciudad andaluza.</w:t>
      </w:r>
      <w:r w:rsidR="00482AE8">
        <w:rPr>
          <w:color w:val="auto"/>
        </w:rPr>
        <w:t xml:space="preserve"> </w:t>
      </w:r>
      <w:r w:rsidR="00482AE8">
        <w:t xml:space="preserve">A última hora de la tarde podremos asistir </w:t>
      </w:r>
      <w:r w:rsidR="00482AE8" w:rsidRPr="00154260">
        <w:rPr>
          <w:b/>
          <w:bCs/>
          <w:color w:val="1F3864"/>
        </w:rPr>
        <w:t>OPCIONALMENTE</w:t>
      </w:r>
      <w:r w:rsidR="00482AE8">
        <w:t xml:space="preserve"> al espectáculo de un típico tablao flamenco, y degustar un buen vino andaluz. (</w:t>
      </w:r>
      <w:r w:rsidR="00482AE8" w:rsidRPr="00154260">
        <w:rPr>
          <w:b/>
          <w:bCs/>
          <w:color w:val="1F3864"/>
        </w:rPr>
        <w:t xml:space="preserve">Espectáculo </w:t>
      </w:r>
      <w:r w:rsidR="00482AE8" w:rsidRPr="004F34F9">
        <w:rPr>
          <w:b/>
          <w:bCs/>
          <w:color w:val="1F3864"/>
        </w:rPr>
        <w:t>flamenco incluido</w:t>
      </w:r>
      <w:r w:rsidR="00482AE8" w:rsidRPr="004F34F9">
        <w:rPr>
          <w:color w:val="1F3864"/>
        </w:rPr>
        <w:t xml:space="preserve"> </w:t>
      </w:r>
      <w:r w:rsidR="00482AE8" w:rsidRPr="00F07620">
        <w:rPr>
          <w:b/>
          <w:color w:val="1F3864"/>
        </w:rPr>
        <w:t>en el paquete opcional especial</w:t>
      </w:r>
      <w:r w:rsidR="00482AE8" w:rsidRPr="00422AE9">
        <w:t>).</w:t>
      </w:r>
      <w:r w:rsidR="00482AE8">
        <w:t xml:space="preserve"> </w:t>
      </w:r>
      <w:r w:rsidR="00482AE8" w:rsidRPr="00422AE9">
        <w:t>Alojamiento en el hotel.</w:t>
      </w:r>
    </w:p>
    <w:p w14:paraId="6AF2D3CD" w14:textId="549D109B" w:rsidR="003C34EE" w:rsidRPr="007718A5" w:rsidRDefault="000E2194" w:rsidP="003C34EE">
      <w:pPr>
        <w:pStyle w:val="dias"/>
        <w:rPr>
          <w:color w:val="1F3864"/>
          <w:sz w:val="28"/>
          <w:szCs w:val="28"/>
        </w:rPr>
      </w:pPr>
      <w:r w:rsidRPr="007718A5">
        <w:rPr>
          <w:caps w:val="0"/>
          <w:color w:val="1F3864"/>
          <w:sz w:val="28"/>
          <w:szCs w:val="28"/>
        </w:rPr>
        <w:t>DÍA 12</w:t>
      </w:r>
      <w:r w:rsidRPr="007718A5">
        <w:rPr>
          <w:caps w:val="0"/>
          <w:color w:val="1F3864"/>
          <w:sz w:val="28"/>
          <w:szCs w:val="28"/>
        </w:rPr>
        <w:tab/>
        <w:t>JUEVES</w:t>
      </w:r>
      <w:r w:rsidRPr="007718A5">
        <w:rPr>
          <w:caps w:val="0"/>
          <w:color w:val="1F3864"/>
          <w:sz w:val="28"/>
          <w:szCs w:val="28"/>
        </w:rPr>
        <w:tab/>
      </w:r>
      <w:r>
        <w:rPr>
          <w:caps w:val="0"/>
          <w:color w:val="1F3864"/>
          <w:sz w:val="28"/>
          <w:szCs w:val="28"/>
        </w:rPr>
        <w:tab/>
      </w:r>
      <w:r w:rsidRPr="007718A5">
        <w:rPr>
          <w:caps w:val="0"/>
          <w:color w:val="1F3864"/>
          <w:sz w:val="28"/>
          <w:szCs w:val="28"/>
        </w:rPr>
        <w:t xml:space="preserve">SEVILLA – CÓRDOBA – GRANADA </w:t>
      </w:r>
      <w:r>
        <w:rPr>
          <w:caps w:val="0"/>
          <w:color w:val="1F3864"/>
          <w:sz w:val="28"/>
          <w:szCs w:val="28"/>
        </w:rPr>
        <w:t>(306 KILÓMETROS)</w:t>
      </w:r>
    </w:p>
    <w:p w14:paraId="00B4509E" w14:textId="1F1177EA" w:rsidR="003C34EE" w:rsidRDefault="003C34EE" w:rsidP="003C34EE">
      <w:pPr>
        <w:pStyle w:val="itinerario"/>
      </w:pPr>
      <w:r w:rsidRPr="00422AE9">
        <w:t>Desayuno buffet. Salida hacia Córdoba donde visitaremos su famosa Mezquita</w:t>
      </w:r>
      <w:r w:rsidR="00154260">
        <w:t xml:space="preserve"> (</w:t>
      </w:r>
      <w:r w:rsidR="00154260" w:rsidRPr="00B742A3">
        <w:rPr>
          <w:b/>
          <w:bCs/>
          <w:color w:val="1F3864"/>
        </w:rPr>
        <w:t>Entrada incluida</w:t>
      </w:r>
      <w:r w:rsidR="00154260">
        <w:t>).</w:t>
      </w:r>
      <w:r w:rsidRPr="00422AE9">
        <w:t xml:space="preserve"> Tiempo libre para el almuerzo</w:t>
      </w:r>
      <w:r w:rsidR="00154260">
        <w:t xml:space="preserve"> (</w:t>
      </w:r>
      <w:r w:rsidR="00154260" w:rsidRPr="00154260">
        <w:rPr>
          <w:b/>
          <w:bCs/>
          <w:color w:val="1F3864"/>
        </w:rPr>
        <w:t>no incluido</w:t>
      </w:r>
      <w:r w:rsidR="00154260">
        <w:t>)</w:t>
      </w:r>
      <w:r w:rsidR="0085638C">
        <w:t>.</w:t>
      </w:r>
      <w:r w:rsidR="00154260">
        <w:t xml:space="preserve"> </w:t>
      </w:r>
      <w:r w:rsidRPr="00422AE9">
        <w:t>Salida hacia Granada</w:t>
      </w:r>
      <w:r w:rsidR="00154260">
        <w:t xml:space="preserve">. </w:t>
      </w:r>
      <w:r w:rsidRPr="00422AE9">
        <w:t>Alojamiento en el hotel.</w:t>
      </w:r>
    </w:p>
    <w:p w14:paraId="20857BAB" w14:textId="2345DBE3" w:rsidR="003C34EE" w:rsidRPr="00F04221" w:rsidRDefault="000E2194" w:rsidP="003C34EE">
      <w:pPr>
        <w:pStyle w:val="dias"/>
        <w:rPr>
          <w:color w:val="1F3864"/>
          <w:sz w:val="28"/>
          <w:szCs w:val="28"/>
        </w:rPr>
      </w:pPr>
      <w:r w:rsidRPr="00F04221">
        <w:rPr>
          <w:caps w:val="0"/>
          <w:color w:val="1F3864"/>
          <w:sz w:val="28"/>
          <w:szCs w:val="28"/>
        </w:rPr>
        <w:t>DÍA 13</w:t>
      </w:r>
      <w:r w:rsidRPr="00F04221">
        <w:rPr>
          <w:caps w:val="0"/>
          <w:color w:val="1F3864"/>
          <w:sz w:val="28"/>
          <w:szCs w:val="28"/>
        </w:rPr>
        <w:tab/>
        <w:t>VIERNES</w:t>
      </w:r>
      <w:r w:rsidRPr="00F04221">
        <w:rPr>
          <w:caps w:val="0"/>
          <w:color w:val="1F3864"/>
          <w:sz w:val="28"/>
          <w:szCs w:val="28"/>
        </w:rPr>
        <w:tab/>
      </w:r>
      <w:r>
        <w:rPr>
          <w:caps w:val="0"/>
          <w:color w:val="1F3864"/>
          <w:sz w:val="28"/>
          <w:szCs w:val="28"/>
        </w:rPr>
        <w:tab/>
      </w:r>
      <w:r w:rsidRPr="00F04221">
        <w:rPr>
          <w:caps w:val="0"/>
          <w:color w:val="1F3864"/>
          <w:sz w:val="28"/>
          <w:szCs w:val="28"/>
        </w:rPr>
        <w:t xml:space="preserve">GRANADA – MADRID </w:t>
      </w:r>
      <w:r w:rsidRPr="00851D5F">
        <w:rPr>
          <w:caps w:val="0"/>
          <w:color w:val="1F3864"/>
          <w:sz w:val="28"/>
          <w:szCs w:val="28"/>
        </w:rPr>
        <w:t>(</w:t>
      </w:r>
      <w:r>
        <w:rPr>
          <w:caps w:val="0"/>
          <w:color w:val="1F3864"/>
          <w:sz w:val="28"/>
          <w:szCs w:val="28"/>
        </w:rPr>
        <w:t xml:space="preserve">450 </w:t>
      </w:r>
      <w:r w:rsidRPr="00851D5F">
        <w:rPr>
          <w:caps w:val="0"/>
          <w:color w:val="1F3864"/>
          <w:sz w:val="28"/>
          <w:szCs w:val="28"/>
        </w:rPr>
        <w:t>KILÓMETROS)</w:t>
      </w:r>
    </w:p>
    <w:p w14:paraId="3BE6006D" w14:textId="6E60296C" w:rsidR="003C34EE" w:rsidRDefault="003C34EE" w:rsidP="003C34EE">
      <w:pPr>
        <w:pStyle w:val="itinerario"/>
      </w:pPr>
      <w:r w:rsidRPr="00422AE9">
        <w:t>Desayuno buffet y salida para hacer la visita de la fabulosa Alhambra y los jardines del Generalife. Después de la visita salida en autobús hacia Madrid. Llegada y alojamiento en el hotel.</w:t>
      </w:r>
    </w:p>
    <w:p w14:paraId="419C09F0" w14:textId="5592C9E8" w:rsidR="00E775DE" w:rsidRPr="00F04221" w:rsidRDefault="000E2194" w:rsidP="00E775DE">
      <w:pPr>
        <w:pStyle w:val="dias"/>
        <w:rPr>
          <w:color w:val="1F3864"/>
          <w:sz w:val="28"/>
          <w:szCs w:val="28"/>
        </w:rPr>
      </w:pPr>
      <w:r w:rsidRPr="00F04221">
        <w:rPr>
          <w:caps w:val="0"/>
          <w:color w:val="1F3864"/>
          <w:sz w:val="28"/>
          <w:szCs w:val="28"/>
        </w:rPr>
        <w:t>DÍA 14</w:t>
      </w:r>
      <w:r w:rsidRPr="00F04221">
        <w:rPr>
          <w:caps w:val="0"/>
          <w:color w:val="1F3864"/>
          <w:sz w:val="28"/>
          <w:szCs w:val="28"/>
        </w:rPr>
        <w:tab/>
        <w:t>SÁBADO</w:t>
      </w:r>
      <w:r w:rsidRPr="00F04221">
        <w:rPr>
          <w:caps w:val="0"/>
          <w:color w:val="1F3864"/>
          <w:sz w:val="28"/>
          <w:szCs w:val="28"/>
        </w:rPr>
        <w:tab/>
      </w:r>
      <w:r>
        <w:rPr>
          <w:caps w:val="0"/>
          <w:color w:val="1F3864"/>
          <w:sz w:val="28"/>
          <w:szCs w:val="28"/>
        </w:rPr>
        <w:tab/>
      </w:r>
      <w:r w:rsidRPr="00F04221">
        <w:rPr>
          <w:caps w:val="0"/>
          <w:color w:val="1F3864"/>
          <w:sz w:val="28"/>
          <w:szCs w:val="28"/>
        </w:rPr>
        <w:t>MADRID</w:t>
      </w:r>
      <w:r>
        <w:rPr>
          <w:caps w:val="0"/>
          <w:color w:val="1F3864"/>
          <w:sz w:val="28"/>
          <w:szCs w:val="28"/>
        </w:rPr>
        <w:t xml:space="preserve"> – BOGOTÁ </w:t>
      </w:r>
    </w:p>
    <w:p w14:paraId="1E3DC95D" w14:textId="161FCAFE" w:rsidR="003C34EE" w:rsidRDefault="003C34EE" w:rsidP="003C34EE">
      <w:pPr>
        <w:pStyle w:val="itinerario"/>
      </w:pPr>
      <w:r w:rsidRPr="00422AE9">
        <w:t xml:space="preserve">Desayuno buffet. A la hora convenida, traslado al aeropuerto para tomar el vuelo con destino Bogotá. </w:t>
      </w:r>
    </w:p>
    <w:p w14:paraId="3AF4F9FB" w14:textId="3058B867" w:rsidR="003C34EE" w:rsidRPr="003C7C40" w:rsidRDefault="000E2194" w:rsidP="003C34EE">
      <w:pPr>
        <w:pStyle w:val="dias"/>
        <w:rPr>
          <w:color w:val="1F3864"/>
          <w:sz w:val="28"/>
          <w:szCs w:val="28"/>
        </w:rPr>
      </w:pPr>
      <w:r w:rsidRPr="003C7C40">
        <w:rPr>
          <w:caps w:val="0"/>
          <w:color w:val="1F3864"/>
          <w:sz w:val="28"/>
          <w:szCs w:val="28"/>
        </w:rPr>
        <w:lastRenderedPageBreak/>
        <w:t>FIN DE NUESTROS SERVICIOS</w:t>
      </w:r>
    </w:p>
    <w:p w14:paraId="0B7EA2E8" w14:textId="63E11D11"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6B717C" w14:paraId="7B1F304C" w14:textId="77777777" w:rsidTr="006B717C">
        <w:tc>
          <w:tcPr>
            <w:tcW w:w="3353" w:type="dxa"/>
            <w:vAlign w:val="center"/>
          </w:tcPr>
          <w:p w14:paraId="3AA618C1" w14:textId="04E9F47F" w:rsidR="006B717C" w:rsidRPr="00905BF2" w:rsidRDefault="006B717C" w:rsidP="006B717C">
            <w:pPr>
              <w:jc w:val="center"/>
            </w:pPr>
            <w:r w:rsidRPr="009A05E2">
              <w:t>12.830.000</w:t>
            </w:r>
          </w:p>
        </w:tc>
        <w:tc>
          <w:tcPr>
            <w:tcW w:w="3353" w:type="dxa"/>
            <w:vAlign w:val="center"/>
          </w:tcPr>
          <w:p w14:paraId="111064B4" w14:textId="1E55708C" w:rsidR="006B717C" w:rsidRDefault="006B717C" w:rsidP="006B717C">
            <w:pPr>
              <w:jc w:val="center"/>
            </w:pPr>
            <w:r w:rsidRPr="009A05E2">
              <w:t>12.830.000</w:t>
            </w:r>
          </w:p>
        </w:tc>
        <w:tc>
          <w:tcPr>
            <w:tcW w:w="3354" w:type="dxa"/>
            <w:vAlign w:val="center"/>
          </w:tcPr>
          <w:p w14:paraId="3CF416E5" w14:textId="4ECB7E7B" w:rsidR="006B717C" w:rsidRDefault="006B717C" w:rsidP="006B717C">
            <w:pPr>
              <w:jc w:val="center"/>
            </w:pPr>
            <w:r w:rsidRPr="009A05E2">
              <w:t>16.370.000</w:t>
            </w:r>
          </w:p>
        </w:tc>
      </w:tr>
    </w:tbl>
    <w:p w14:paraId="776D6541" w14:textId="77777777" w:rsidR="008C535C" w:rsidRPr="00565494" w:rsidRDefault="008C535C" w:rsidP="008C535C">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E91EA1">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476D60" w14:paraId="3A3A5596" w14:textId="77777777" w:rsidTr="00072BC8">
        <w:tc>
          <w:tcPr>
            <w:tcW w:w="3353" w:type="dxa"/>
          </w:tcPr>
          <w:p w14:paraId="4DA0E8D9" w14:textId="4317FF98" w:rsidR="00476D60" w:rsidRPr="00EF7014" w:rsidRDefault="00476D60" w:rsidP="00476D60">
            <w:pPr>
              <w:jc w:val="center"/>
            </w:pPr>
            <w:r w:rsidRPr="00470836">
              <w:t xml:space="preserve">3.040   </w:t>
            </w:r>
          </w:p>
        </w:tc>
        <w:tc>
          <w:tcPr>
            <w:tcW w:w="3353" w:type="dxa"/>
          </w:tcPr>
          <w:p w14:paraId="3111B49C" w14:textId="0AB536F3" w:rsidR="00476D60" w:rsidRDefault="00476D60" w:rsidP="00476D60">
            <w:pPr>
              <w:jc w:val="center"/>
            </w:pPr>
            <w:r w:rsidRPr="00470836">
              <w:t xml:space="preserve">3.040   </w:t>
            </w:r>
          </w:p>
        </w:tc>
        <w:tc>
          <w:tcPr>
            <w:tcW w:w="3354" w:type="dxa"/>
          </w:tcPr>
          <w:p w14:paraId="0F4A8E1B" w14:textId="6509BBC0" w:rsidR="00476D60" w:rsidRDefault="00476D60" w:rsidP="00476D60">
            <w:pPr>
              <w:jc w:val="center"/>
            </w:pPr>
            <w:r w:rsidRPr="00470836">
              <w:t xml:space="preserve">3.860   </w:t>
            </w:r>
          </w:p>
        </w:tc>
      </w:tr>
    </w:tbl>
    <w:p w14:paraId="2B5CFD32" w14:textId="77777777" w:rsidR="00F80BFA" w:rsidRDefault="00F80BFA" w:rsidP="00F80BFA">
      <w:pPr>
        <w:pStyle w:val="itinerario"/>
      </w:pPr>
    </w:p>
    <w:p w14:paraId="349C9DBE" w14:textId="38B733E4" w:rsidR="00D82351" w:rsidRPr="00D82351" w:rsidRDefault="00D82351" w:rsidP="00D82351">
      <w:pPr>
        <w:pStyle w:val="vinetas"/>
      </w:pPr>
      <w:bookmarkStart w:id="1" w:name="_Hlk175144703"/>
      <w:r w:rsidRPr="00D82351">
        <w:t xml:space="preserve">No incluye City </w:t>
      </w:r>
      <w:proofErr w:type="spellStart"/>
      <w:r w:rsidRPr="00D82351">
        <w:t>Tax</w:t>
      </w:r>
      <w:proofErr w:type="spellEnd"/>
      <w:r w:rsidRPr="00D82351">
        <w:t xml:space="preserve"> (USD </w:t>
      </w:r>
      <w:r w:rsidR="004130C2">
        <w:t>25</w:t>
      </w:r>
      <w:r w:rsidRPr="00D82351">
        <w:t xml:space="preserve"> neto por persona, a pagar junto con la reserva). Se debe adicionar el 2% de gastos financieros. Si el pago en es pesos se liquidará a la TR</w:t>
      </w:r>
      <w:r w:rsidR="000E2468">
        <w:t>M</w:t>
      </w:r>
      <w:r w:rsidRPr="00D82351">
        <w:t xml:space="preserve"> del día en que se haga el pago.</w:t>
      </w:r>
    </w:p>
    <w:p w14:paraId="5AA859DB" w14:textId="775C5E1B" w:rsidR="00EA2A2A" w:rsidRDefault="00EA2A2A" w:rsidP="002B4037">
      <w:pPr>
        <w:pStyle w:val="vinetas"/>
        <w:jc w:val="both"/>
      </w:pPr>
      <w:r>
        <w:t xml:space="preserve">Aplican gastos de cancelación según condiciones generales sin excepción. </w:t>
      </w:r>
    </w:p>
    <w:p w14:paraId="078BFBC1" w14:textId="77777777" w:rsidR="00EA2A2A" w:rsidRDefault="00EA2A2A" w:rsidP="00EA2A2A">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045E2BF" w14:textId="3B8D7885" w:rsidR="00EA2A2A" w:rsidRDefault="00EA2A2A" w:rsidP="00EA2A2A">
      <w:pPr>
        <w:pStyle w:val="vinetas"/>
        <w:jc w:val="both"/>
      </w:pPr>
      <w:r>
        <w:t xml:space="preserve">Los valores en moneda </w:t>
      </w:r>
      <w:r w:rsidR="00BD67B0">
        <w:t>extranjera</w:t>
      </w:r>
      <w:r>
        <w:t xml:space="preserve"> deben ser depositados en nuestras cuentas bancarias, conforme al procedimiento de consignación en moneda extranjera que se indique para el efecto.</w:t>
      </w:r>
    </w:p>
    <w:p w14:paraId="70FFA741" w14:textId="07BFCE8B" w:rsidR="00D92ADE" w:rsidRDefault="00D92ADE" w:rsidP="00EA2A2A">
      <w:pPr>
        <w:pStyle w:val="vinetas"/>
        <w:numPr>
          <w:ilvl w:val="0"/>
          <w:numId w:val="0"/>
        </w:numPr>
        <w:ind w:left="720"/>
        <w:jc w:val="both"/>
      </w:pPr>
    </w:p>
    <w:bookmarkEnd w:id="1"/>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55D9101" w14:textId="77777777" w:rsidR="00EA2A2A" w:rsidRPr="00AA1196" w:rsidRDefault="00EA2A2A" w:rsidP="00EA2A2A">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4019D01C"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r w:rsidR="00FE6CBE">
              <w:rPr>
                <w:b/>
                <w:color w:val="FFFFFF" w:themeColor="background1"/>
                <w:sz w:val="28"/>
                <w:szCs w:val="28"/>
              </w:rPr>
              <w:t>por persona</w:t>
            </w:r>
          </w:p>
        </w:tc>
      </w:tr>
      <w:tr w:rsidR="0079296F" w:rsidRPr="000A7EA2" w14:paraId="1767880A" w14:textId="77777777" w:rsidTr="003B032A">
        <w:tc>
          <w:tcPr>
            <w:tcW w:w="5030" w:type="dxa"/>
          </w:tcPr>
          <w:p w14:paraId="31B97D70" w14:textId="191976D8" w:rsidR="0079296F" w:rsidRDefault="0079296F" w:rsidP="0079296F">
            <w:pPr>
              <w:jc w:val="center"/>
            </w:pPr>
            <w:r w:rsidRPr="00E353DC">
              <w:t>De 4.</w:t>
            </w:r>
            <w:r>
              <w:t>2</w:t>
            </w:r>
            <w:r w:rsidRPr="00E353DC">
              <w:t>01 a 4.</w:t>
            </w:r>
            <w:r>
              <w:t>3</w:t>
            </w:r>
            <w:r w:rsidRPr="00E353DC">
              <w:t>00</w:t>
            </w:r>
          </w:p>
        </w:tc>
        <w:tc>
          <w:tcPr>
            <w:tcW w:w="5030" w:type="dxa"/>
          </w:tcPr>
          <w:p w14:paraId="340DFB1E" w14:textId="0474219F" w:rsidR="0079296F" w:rsidRPr="006361E4" w:rsidRDefault="0079296F" w:rsidP="0079296F">
            <w:pPr>
              <w:jc w:val="center"/>
            </w:pPr>
            <w:r w:rsidRPr="00974F4D">
              <w:t>110.000</w:t>
            </w:r>
          </w:p>
        </w:tc>
      </w:tr>
      <w:tr w:rsidR="0079296F" w:rsidRPr="000A7EA2" w14:paraId="2BFD0973" w14:textId="77777777" w:rsidTr="003B032A">
        <w:tc>
          <w:tcPr>
            <w:tcW w:w="5030" w:type="dxa"/>
          </w:tcPr>
          <w:p w14:paraId="163AD482" w14:textId="70ED3900" w:rsidR="0079296F" w:rsidRPr="00E63496" w:rsidRDefault="0079296F" w:rsidP="0079296F">
            <w:pPr>
              <w:jc w:val="center"/>
            </w:pPr>
            <w:r>
              <w:t xml:space="preserve">De </w:t>
            </w:r>
            <w:r w:rsidRPr="00FD3890">
              <w:t>4</w:t>
            </w:r>
            <w:r>
              <w:t>.</w:t>
            </w:r>
            <w:r w:rsidRPr="00FD3890">
              <w:t>301 a 4</w:t>
            </w:r>
            <w:r>
              <w:t>.</w:t>
            </w:r>
            <w:r w:rsidRPr="00FD3890">
              <w:t>400</w:t>
            </w:r>
          </w:p>
        </w:tc>
        <w:tc>
          <w:tcPr>
            <w:tcW w:w="5030" w:type="dxa"/>
          </w:tcPr>
          <w:p w14:paraId="4E54F30D" w14:textId="763A8A75" w:rsidR="0079296F" w:rsidRPr="006361E4" w:rsidRDefault="0079296F" w:rsidP="0079296F">
            <w:pPr>
              <w:jc w:val="center"/>
            </w:pPr>
            <w:r w:rsidRPr="00974F4D">
              <w:t>205.000</w:t>
            </w:r>
          </w:p>
        </w:tc>
      </w:tr>
      <w:tr w:rsidR="0079296F" w:rsidRPr="000A7EA2" w14:paraId="17FEA486" w14:textId="77777777" w:rsidTr="003B032A">
        <w:tc>
          <w:tcPr>
            <w:tcW w:w="5030" w:type="dxa"/>
          </w:tcPr>
          <w:p w14:paraId="25603E72" w14:textId="57B0AA90" w:rsidR="0079296F" w:rsidRPr="00E63496" w:rsidRDefault="0079296F" w:rsidP="0079296F">
            <w:pPr>
              <w:jc w:val="center"/>
            </w:pPr>
            <w:r>
              <w:t xml:space="preserve">De </w:t>
            </w:r>
            <w:r w:rsidRPr="00FD3890">
              <w:t>4</w:t>
            </w:r>
            <w:r>
              <w:t>.</w:t>
            </w:r>
            <w:r w:rsidRPr="00FD3890">
              <w:t>401 a 4</w:t>
            </w:r>
            <w:r>
              <w:t>.</w:t>
            </w:r>
            <w:r w:rsidRPr="00FD3890">
              <w:t>500</w:t>
            </w:r>
          </w:p>
        </w:tc>
        <w:tc>
          <w:tcPr>
            <w:tcW w:w="5030" w:type="dxa"/>
          </w:tcPr>
          <w:p w14:paraId="0BD8D20B" w14:textId="3EDE9618" w:rsidR="0079296F" w:rsidRPr="006361E4" w:rsidRDefault="0079296F" w:rsidP="0079296F">
            <w:pPr>
              <w:jc w:val="center"/>
            </w:pPr>
            <w:r w:rsidRPr="00974F4D">
              <w:t>505.000</w:t>
            </w:r>
          </w:p>
        </w:tc>
      </w:tr>
      <w:tr w:rsidR="0079296F" w:rsidRPr="000A7EA2" w14:paraId="0B693AA7" w14:textId="77777777" w:rsidTr="003B032A">
        <w:tc>
          <w:tcPr>
            <w:tcW w:w="5030" w:type="dxa"/>
          </w:tcPr>
          <w:p w14:paraId="1EFA68D2" w14:textId="2F8C3001" w:rsidR="0079296F" w:rsidRPr="00E63496" w:rsidRDefault="0079296F" w:rsidP="0079296F">
            <w:pPr>
              <w:jc w:val="center"/>
            </w:pPr>
            <w:r>
              <w:t xml:space="preserve">De </w:t>
            </w:r>
            <w:r w:rsidRPr="00FD3890">
              <w:t>4</w:t>
            </w:r>
            <w:r>
              <w:t>.</w:t>
            </w:r>
            <w:r w:rsidRPr="00FD3890">
              <w:t>501 a 4</w:t>
            </w:r>
            <w:r>
              <w:t>.</w:t>
            </w:r>
            <w:r w:rsidRPr="00FD3890">
              <w:t>600</w:t>
            </w:r>
          </w:p>
        </w:tc>
        <w:tc>
          <w:tcPr>
            <w:tcW w:w="5030" w:type="dxa"/>
          </w:tcPr>
          <w:p w14:paraId="54C457CD" w14:textId="7C30DB20" w:rsidR="0079296F" w:rsidRPr="006361E4" w:rsidRDefault="0079296F" w:rsidP="0079296F">
            <w:pPr>
              <w:jc w:val="center"/>
            </w:pPr>
            <w:r w:rsidRPr="00974F4D">
              <w:t>805.000</w:t>
            </w:r>
          </w:p>
        </w:tc>
      </w:tr>
      <w:tr w:rsidR="0079296F" w:rsidRPr="000A7EA2" w14:paraId="30433CD8" w14:textId="77777777" w:rsidTr="003B032A">
        <w:tc>
          <w:tcPr>
            <w:tcW w:w="5030" w:type="dxa"/>
          </w:tcPr>
          <w:p w14:paraId="5EFBD0B6" w14:textId="301A5A1A" w:rsidR="0079296F" w:rsidRPr="00E63496" w:rsidRDefault="0079296F" w:rsidP="0079296F">
            <w:pPr>
              <w:jc w:val="center"/>
            </w:pPr>
            <w:r>
              <w:t xml:space="preserve">De </w:t>
            </w:r>
            <w:r w:rsidRPr="00FD3890">
              <w:t>4</w:t>
            </w:r>
            <w:r>
              <w:t>.</w:t>
            </w:r>
            <w:r w:rsidRPr="00FD3890">
              <w:t>601 a 4</w:t>
            </w:r>
            <w:r>
              <w:t>.</w:t>
            </w:r>
            <w:r w:rsidRPr="00FD3890">
              <w:t>700</w:t>
            </w:r>
          </w:p>
        </w:tc>
        <w:tc>
          <w:tcPr>
            <w:tcW w:w="5030" w:type="dxa"/>
          </w:tcPr>
          <w:p w14:paraId="1EA16242" w14:textId="7953549B" w:rsidR="0079296F" w:rsidRPr="006361E4" w:rsidRDefault="0079296F" w:rsidP="0079296F">
            <w:pPr>
              <w:jc w:val="center"/>
            </w:pPr>
            <w:r w:rsidRPr="00974F4D">
              <w:t>1.105.000</w:t>
            </w:r>
          </w:p>
        </w:tc>
      </w:tr>
      <w:tr w:rsidR="0079296F" w:rsidRPr="000A7EA2" w14:paraId="6D23D36D" w14:textId="77777777" w:rsidTr="003B032A">
        <w:tc>
          <w:tcPr>
            <w:tcW w:w="5030" w:type="dxa"/>
          </w:tcPr>
          <w:p w14:paraId="1EDEE1E1" w14:textId="7DFF52B6" w:rsidR="0079296F" w:rsidRDefault="0079296F" w:rsidP="0079296F">
            <w:pPr>
              <w:jc w:val="center"/>
            </w:pPr>
            <w:r>
              <w:t xml:space="preserve">De </w:t>
            </w:r>
            <w:r w:rsidRPr="00FD3890">
              <w:t>4</w:t>
            </w:r>
            <w:r>
              <w:t>.</w:t>
            </w:r>
            <w:r w:rsidRPr="00FD3890">
              <w:t>701 a 4</w:t>
            </w:r>
            <w:r>
              <w:t>.</w:t>
            </w:r>
            <w:r w:rsidRPr="00FD3890">
              <w:t>800</w:t>
            </w:r>
          </w:p>
        </w:tc>
        <w:tc>
          <w:tcPr>
            <w:tcW w:w="5030" w:type="dxa"/>
          </w:tcPr>
          <w:p w14:paraId="09FA949C" w14:textId="0CE1B36D" w:rsidR="0079296F" w:rsidRPr="006361E4" w:rsidRDefault="0079296F" w:rsidP="0079296F">
            <w:pPr>
              <w:jc w:val="center"/>
            </w:pPr>
            <w:r w:rsidRPr="00974F4D">
              <w:t>1.405.000</w:t>
            </w:r>
          </w:p>
        </w:tc>
      </w:tr>
      <w:tr w:rsidR="0079296F" w:rsidRPr="000A7EA2" w14:paraId="1B00795E" w14:textId="77777777" w:rsidTr="003B032A">
        <w:tc>
          <w:tcPr>
            <w:tcW w:w="5030" w:type="dxa"/>
          </w:tcPr>
          <w:p w14:paraId="1272E3A1" w14:textId="471503F5" w:rsidR="0079296F" w:rsidRDefault="0079296F" w:rsidP="0079296F">
            <w:pPr>
              <w:jc w:val="center"/>
            </w:pPr>
            <w:r>
              <w:t xml:space="preserve">De </w:t>
            </w:r>
            <w:r w:rsidRPr="00FD3890">
              <w:t>4</w:t>
            </w:r>
            <w:r>
              <w:t>.</w:t>
            </w:r>
            <w:r w:rsidRPr="00FD3890">
              <w:t>801 a 4</w:t>
            </w:r>
            <w:r>
              <w:t>.</w:t>
            </w:r>
            <w:r w:rsidRPr="00FD3890">
              <w:t>900</w:t>
            </w:r>
          </w:p>
        </w:tc>
        <w:tc>
          <w:tcPr>
            <w:tcW w:w="5030" w:type="dxa"/>
          </w:tcPr>
          <w:p w14:paraId="184B4771" w14:textId="49AD0C7A" w:rsidR="0079296F" w:rsidRPr="006361E4" w:rsidRDefault="0079296F" w:rsidP="0079296F">
            <w:pPr>
              <w:jc w:val="center"/>
            </w:pPr>
            <w:r w:rsidRPr="00974F4D">
              <w:t>1.700.000</w:t>
            </w:r>
          </w:p>
        </w:tc>
      </w:tr>
      <w:tr w:rsidR="0079296F" w:rsidRPr="000A7EA2" w14:paraId="0B66D717" w14:textId="77777777" w:rsidTr="003B032A">
        <w:tc>
          <w:tcPr>
            <w:tcW w:w="5030" w:type="dxa"/>
          </w:tcPr>
          <w:p w14:paraId="7C3CD147" w14:textId="0C45A0F4" w:rsidR="0079296F" w:rsidRDefault="0079296F" w:rsidP="0079296F">
            <w:pPr>
              <w:jc w:val="center"/>
            </w:pPr>
            <w:r>
              <w:t xml:space="preserve">De </w:t>
            </w:r>
            <w:r w:rsidRPr="00FD3890">
              <w:t>4</w:t>
            </w:r>
            <w:r>
              <w:t>.</w:t>
            </w:r>
            <w:r w:rsidRPr="00FD3890">
              <w:t>901 a 5</w:t>
            </w:r>
            <w:r>
              <w:t>.</w:t>
            </w:r>
            <w:r w:rsidRPr="00FD3890">
              <w:t>000</w:t>
            </w:r>
          </w:p>
        </w:tc>
        <w:tc>
          <w:tcPr>
            <w:tcW w:w="5030" w:type="dxa"/>
          </w:tcPr>
          <w:p w14:paraId="561F5759" w14:textId="0EC480C9" w:rsidR="0079296F" w:rsidRPr="006361E4" w:rsidRDefault="0079296F" w:rsidP="0079296F">
            <w:pPr>
              <w:jc w:val="center"/>
            </w:pPr>
            <w:r w:rsidRPr="00974F4D">
              <w:t>2.000.000</w:t>
            </w:r>
          </w:p>
        </w:tc>
      </w:tr>
    </w:tbl>
    <w:p w14:paraId="7E8EF913" w14:textId="3CD51013" w:rsidR="00EA2A2A" w:rsidRDefault="00EA2A2A" w:rsidP="00EA2A2A">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w:t>
      </w:r>
      <w:r w:rsidR="00700E34">
        <w:t>0</w:t>
      </w:r>
      <w:r>
        <w:t>00,</w:t>
      </w:r>
      <w:r w:rsidRPr="00707262">
        <w:t xml:space="preserve"> el precio final de ventas se calculará con base en la TRM del día de pago.</w:t>
      </w:r>
    </w:p>
    <w:p w14:paraId="48153A7D" w14:textId="60DC9007" w:rsidR="00246A2D" w:rsidRPr="00CC1D82" w:rsidRDefault="00AF3C84" w:rsidP="00246A2D">
      <w:pPr>
        <w:pStyle w:val="dias"/>
        <w:rPr>
          <w:color w:val="1F3864"/>
          <w:sz w:val="28"/>
          <w:szCs w:val="28"/>
        </w:rPr>
      </w:pPr>
      <w:r w:rsidRPr="00615D75">
        <w:rPr>
          <w:caps w:val="0"/>
          <w:color w:val="1F3864"/>
          <w:sz w:val="28"/>
          <w:szCs w:val="28"/>
        </w:rPr>
        <w:t>ITINERARIO</w:t>
      </w:r>
      <w:r w:rsidRPr="00CC1D82">
        <w:rPr>
          <w:caps w:val="0"/>
          <w:color w:val="1F3864"/>
          <w:sz w:val="28"/>
          <w:szCs w:val="28"/>
        </w:rPr>
        <w:t xml:space="preserve">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C72105">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C72105" w14:paraId="4DED3384" w14:textId="77777777" w:rsidTr="00C72105">
        <w:tc>
          <w:tcPr>
            <w:tcW w:w="2014" w:type="dxa"/>
          </w:tcPr>
          <w:p w14:paraId="32D0DFCD" w14:textId="1B90A926" w:rsidR="00C72105" w:rsidRPr="002D7356" w:rsidRDefault="00C72105" w:rsidP="00C72105">
            <w:pPr>
              <w:jc w:val="center"/>
            </w:pPr>
            <w:r>
              <w:t>Día 1</w:t>
            </w:r>
          </w:p>
        </w:tc>
        <w:tc>
          <w:tcPr>
            <w:tcW w:w="2014" w:type="dxa"/>
            <w:vAlign w:val="center"/>
          </w:tcPr>
          <w:p w14:paraId="0DFDA9CB" w14:textId="550EC60E" w:rsidR="00C72105" w:rsidRPr="002D7356" w:rsidRDefault="00C72105" w:rsidP="00C72105">
            <w:pPr>
              <w:jc w:val="center"/>
            </w:pPr>
            <w:r w:rsidRPr="002D7356">
              <w:t xml:space="preserve">Bogotá – </w:t>
            </w:r>
            <w:r>
              <w:t>Madrid</w:t>
            </w:r>
          </w:p>
        </w:tc>
        <w:tc>
          <w:tcPr>
            <w:tcW w:w="2014" w:type="dxa"/>
          </w:tcPr>
          <w:p w14:paraId="576799F3" w14:textId="065E5039" w:rsidR="00C72105" w:rsidRPr="00FF3E74" w:rsidRDefault="00A45000" w:rsidP="00C72105">
            <w:pPr>
              <w:jc w:val="center"/>
            </w:pPr>
            <w:r>
              <w:t>UX 194</w:t>
            </w:r>
          </w:p>
        </w:tc>
        <w:tc>
          <w:tcPr>
            <w:tcW w:w="2014" w:type="dxa"/>
          </w:tcPr>
          <w:p w14:paraId="3C89EAE0" w14:textId="419554DC" w:rsidR="00C72105" w:rsidRPr="00FF3E74" w:rsidRDefault="00A45000" w:rsidP="00C72105">
            <w:pPr>
              <w:jc w:val="center"/>
            </w:pPr>
            <w:r>
              <w:t>21:35</w:t>
            </w:r>
          </w:p>
        </w:tc>
        <w:tc>
          <w:tcPr>
            <w:tcW w:w="2014" w:type="dxa"/>
          </w:tcPr>
          <w:p w14:paraId="120466EC" w14:textId="0D0AF540" w:rsidR="00C72105" w:rsidRPr="00FF3E74" w:rsidRDefault="00A45000" w:rsidP="00C72105">
            <w:pPr>
              <w:jc w:val="center"/>
            </w:pPr>
            <w:r>
              <w:t>13:10 +1</w:t>
            </w:r>
          </w:p>
        </w:tc>
      </w:tr>
      <w:tr w:rsidR="00C72105" w14:paraId="7B5C5E60" w14:textId="77777777" w:rsidTr="00C72105">
        <w:trPr>
          <w:trHeight w:val="70"/>
        </w:trPr>
        <w:tc>
          <w:tcPr>
            <w:tcW w:w="2014" w:type="dxa"/>
          </w:tcPr>
          <w:p w14:paraId="6D96EB98" w14:textId="200679AB" w:rsidR="00C72105" w:rsidRDefault="00C72105" w:rsidP="00C72105">
            <w:pPr>
              <w:jc w:val="center"/>
            </w:pPr>
            <w:r>
              <w:t>Día 14</w:t>
            </w:r>
          </w:p>
        </w:tc>
        <w:tc>
          <w:tcPr>
            <w:tcW w:w="2014" w:type="dxa"/>
            <w:vAlign w:val="center"/>
          </w:tcPr>
          <w:p w14:paraId="28E104A5" w14:textId="122697B6" w:rsidR="00C72105" w:rsidRPr="002D7356" w:rsidRDefault="00C72105" w:rsidP="00C72105">
            <w:pPr>
              <w:jc w:val="center"/>
            </w:pPr>
            <w:r>
              <w:t>Madrid – Bogotá</w:t>
            </w:r>
          </w:p>
        </w:tc>
        <w:tc>
          <w:tcPr>
            <w:tcW w:w="2014" w:type="dxa"/>
          </w:tcPr>
          <w:p w14:paraId="5B7BEE9A" w14:textId="4E01BABA" w:rsidR="00C72105" w:rsidRPr="00FF3E74" w:rsidRDefault="00A45000" w:rsidP="00C72105">
            <w:pPr>
              <w:jc w:val="center"/>
            </w:pPr>
            <w:r>
              <w:t>UX 193</w:t>
            </w:r>
          </w:p>
        </w:tc>
        <w:tc>
          <w:tcPr>
            <w:tcW w:w="2014" w:type="dxa"/>
          </w:tcPr>
          <w:p w14:paraId="3C7D80C8" w14:textId="434BA448" w:rsidR="00C72105" w:rsidRPr="00FF3E74" w:rsidRDefault="00A45000" w:rsidP="00C72105">
            <w:pPr>
              <w:jc w:val="center"/>
            </w:pPr>
            <w:r>
              <w:t>15:15</w:t>
            </w:r>
          </w:p>
        </w:tc>
        <w:tc>
          <w:tcPr>
            <w:tcW w:w="2014" w:type="dxa"/>
          </w:tcPr>
          <w:p w14:paraId="35C255A5" w14:textId="3119926C" w:rsidR="00C72105" w:rsidRDefault="00A45000" w:rsidP="00C72105">
            <w:pPr>
              <w:jc w:val="center"/>
            </w:pPr>
            <w:r>
              <w:t>19:35</w:t>
            </w:r>
          </w:p>
        </w:tc>
      </w:tr>
    </w:tbl>
    <w:p w14:paraId="219D7500" w14:textId="77777777" w:rsidR="006B7BBB" w:rsidRDefault="006B7BBB" w:rsidP="00246A2D">
      <w:pPr>
        <w:pStyle w:val="itinerario"/>
      </w:pPr>
    </w:p>
    <w:p w14:paraId="2E058AFC" w14:textId="77777777" w:rsidR="00EA2A2A" w:rsidRDefault="00EA2A2A" w:rsidP="00EA2A2A">
      <w:pPr>
        <w:pStyle w:val="vinetas"/>
        <w:jc w:val="both"/>
      </w:pPr>
      <w:r w:rsidRPr="00640F75">
        <w:t>Estos itinerarios se publican con los vuelos informados por las aerolíneas, pueden variar si ella así lo determina.</w:t>
      </w:r>
    </w:p>
    <w:p w14:paraId="25B1A17E" w14:textId="77777777" w:rsidR="00EA2A2A" w:rsidRPr="00F2191E" w:rsidRDefault="00EA2A2A" w:rsidP="00EA2A2A">
      <w:pPr>
        <w:pStyle w:val="vinetas"/>
        <w:jc w:val="both"/>
      </w:pPr>
      <w:r w:rsidRPr="00F2191E">
        <w:t>Puede existir cambio de aerolínea y horario de vuelos</w:t>
      </w:r>
    </w:p>
    <w:p w14:paraId="2A8D1E3D" w14:textId="0DE5606C" w:rsidR="00EA2A2A" w:rsidRPr="00F248C2" w:rsidRDefault="00EA2A2A" w:rsidP="00EA2A2A">
      <w:pPr>
        <w:pStyle w:val="vinetas"/>
        <w:ind w:left="714" w:hanging="357"/>
        <w:jc w:val="both"/>
      </w:pPr>
      <w:bookmarkStart w:id="2"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707354">
        <w:t>Serviciosdeviajes</w:t>
      </w:r>
      <w:proofErr w:type="spellEnd"/>
      <w:r w:rsidRPr="00F248C2">
        <w:t xml:space="preserve"> ha tenido alg</w:t>
      </w:r>
      <w:r>
        <w:t>ú</w:t>
      </w:r>
      <w:r w:rsidRPr="00F248C2">
        <w:t xml:space="preserve">n ajuste o modificación. </w:t>
      </w:r>
    </w:p>
    <w:bookmarkEnd w:id="2"/>
    <w:p w14:paraId="2D08B278" w14:textId="77777777" w:rsidR="00E07239" w:rsidRDefault="00E07239" w:rsidP="00E07239">
      <w:pPr>
        <w:pStyle w:val="dias"/>
        <w:rPr>
          <w:color w:val="1F3864"/>
          <w:sz w:val="28"/>
          <w:szCs w:val="28"/>
        </w:rPr>
      </w:pPr>
      <w:r>
        <w:rPr>
          <w:color w:val="1F3864"/>
          <w:sz w:val="28"/>
          <w:szCs w:val="28"/>
        </w:rPr>
        <w:t>hoteles previstos o similares</w:t>
      </w:r>
    </w:p>
    <w:p w14:paraId="41B36967" w14:textId="0BF83A6C" w:rsidR="00E07239" w:rsidRDefault="00E07239" w:rsidP="00E07239">
      <w:pPr>
        <w:pStyle w:val="itinerario"/>
      </w:pPr>
      <w:r>
        <w:t xml:space="preserve">De acuerdo a la ciudad de destino, los hoteles pueden estar ubicados en su zona céntrica o por fuera de esta, dentro del perímetro urbano o en ciudades circundantes, </w:t>
      </w:r>
      <w:r w:rsidR="00975CC7">
        <w:t>con acceso</w:t>
      </w:r>
      <w:r>
        <w:t xml:space="preserve"> para desplazamientos en las ciudades. Recomendamos revisar la calidad de los hoteles en los sitios web de cada hotel.</w:t>
      </w:r>
    </w:p>
    <w:p w14:paraId="4E88E7A3" w14:textId="77777777" w:rsidR="003C34EE" w:rsidRPr="00EE43CD" w:rsidRDefault="003C34EE" w:rsidP="003C34EE">
      <w:pPr>
        <w:pStyle w:val="itinerario"/>
      </w:pPr>
    </w:p>
    <w:tbl>
      <w:tblPr>
        <w:tblStyle w:val="Tablaconcuadrcula"/>
        <w:tblW w:w="0" w:type="auto"/>
        <w:tblLook w:val="04A0" w:firstRow="1" w:lastRow="0" w:firstColumn="1" w:lastColumn="0" w:noHBand="0" w:noVBand="1"/>
      </w:tblPr>
      <w:tblGrid>
        <w:gridCol w:w="3356"/>
        <w:gridCol w:w="3357"/>
        <w:gridCol w:w="3357"/>
      </w:tblGrid>
      <w:tr w:rsidR="003C34EE" w:rsidRPr="002D7356" w14:paraId="6A739857" w14:textId="77777777" w:rsidTr="003C34EE">
        <w:tc>
          <w:tcPr>
            <w:tcW w:w="3356" w:type="dxa"/>
            <w:shd w:val="clear" w:color="auto" w:fill="1F3864"/>
            <w:vAlign w:val="center"/>
          </w:tcPr>
          <w:p w14:paraId="752B2730"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Ciudad</w:t>
            </w:r>
          </w:p>
        </w:tc>
        <w:tc>
          <w:tcPr>
            <w:tcW w:w="3357" w:type="dxa"/>
            <w:shd w:val="clear" w:color="auto" w:fill="1F3864"/>
            <w:vAlign w:val="center"/>
          </w:tcPr>
          <w:p w14:paraId="138B4783"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Hoteles previstos</w:t>
            </w:r>
          </w:p>
        </w:tc>
        <w:tc>
          <w:tcPr>
            <w:tcW w:w="3357" w:type="dxa"/>
            <w:shd w:val="clear" w:color="auto" w:fill="1F3864"/>
            <w:vAlign w:val="center"/>
          </w:tcPr>
          <w:p w14:paraId="614335CB"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Categoría</w:t>
            </w:r>
          </w:p>
        </w:tc>
      </w:tr>
      <w:tr w:rsidR="00731827" w:rsidRPr="00361DF1" w14:paraId="5478AB5A" w14:textId="77777777" w:rsidTr="003C34EE">
        <w:tc>
          <w:tcPr>
            <w:tcW w:w="3356" w:type="dxa"/>
            <w:vMerge w:val="restart"/>
            <w:vAlign w:val="center"/>
          </w:tcPr>
          <w:p w14:paraId="6FA83B83" w14:textId="77777777" w:rsidR="00731827" w:rsidRPr="002D7356" w:rsidRDefault="00731827" w:rsidP="00D62CD6">
            <w:pPr>
              <w:jc w:val="center"/>
              <w:rPr>
                <w:rFonts w:cs="Arial"/>
                <w:caps/>
                <w:szCs w:val="22"/>
              </w:rPr>
            </w:pPr>
            <w:r>
              <w:rPr>
                <w:rFonts w:cs="Arial"/>
                <w:szCs w:val="22"/>
              </w:rPr>
              <w:t>Madrid</w:t>
            </w:r>
          </w:p>
        </w:tc>
        <w:tc>
          <w:tcPr>
            <w:tcW w:w="3357" w:type="dxa"/>
            <w:vAlign w:val="center"/>
          </w:tcPr>
          <w:p w14:paraId="23FFFEBD" w14:textId="01CA8F8F" w:rsidR="00731827" w:rsidRPr="009806DD" w:rsidRDefault="00731827" w:rsidP="00731827">
            <w:pPr>
              <w:jc w:val="center"/>
              <w:rPr>
                <w:rFonts w:cs="Arial"/>
                <w:szCs w:val="22"/>
                <w:lang w:val="en-US"/>
              </w:rPr>
            </w:pPr>
            <w:r w:rsidRPr="00197899">
              <w:rPr>
                <w:rFonts w:cs="Arial"/>
                <w:szCs w:val="22"/>
                <w:lang w:val="pt-PT"/>
              </w:rPr>
              <w:t>Praga</w:t>
            </w:r>
          </w:p>
        </w:tc>
        <w:tc>
          <w:tcPr>
            <w:tcW w:w="3357" w:type="dxa"/>
            <w:vAlign w:val="center"/>
          </w:tcPr>
          <w:p w14:paraId="2EDC4CBD" w14:textId="4D099EF5" w:rsidR="00731827" w:rsidRPr="00361DF1" w:rsidRDefault="00731827" w:rsidP="00AB76B5">
            <w:pPr>
              <w:jc w:val="center"/>
              <w:rPr>
                <w:rFonts w:cs="Arial"/>
                <w:szCs w:val="22"/>
                <w:lang w:val="pt-PT"/>
              </w:rPr>
            </w:pPr>
            <w:r>
              <w:rPr>
                <w:rFonts w:cs="Arial"/>
                <w:szCs w:val="22"/>
                <w:lang w:val="pt-PT"/>
              </w:rPr>
              <w:t>Turista Superior</w:t>
            </w:r>
          </w:p>
        </w:tc>
      </w:tr>
      <w:tr w:rsidR="00A600F3" w:rsidRPr="00361DF1" w14:paraId="0EA4CE68" w14:textId="77777777" w:rsidTr="003C34EE">
        <w:tc>
          <w:tcPr>
            <w:tcW w:w="3356" w:type="dxa"/>
            <w:vMerge/>
            <w:vAlign w:val="center"/>
          </w:tcPr>
          <w:p w14:paraId="5B58AFEE" w14:textId="77777777" w:rsidR="00A600F3" w:rsidRDefault="00A600F3" w:rsidP="00D62CD6">
            <w:pPr>
              <w:jc w:val="center"/>
              <w:rPr>
                <w:rFonts w:cs="Arial"/>
                <w:szCs w:val="22"/>
              </w:rPr>
            </w:pPr>
          </w:p>
        </w:tc>
        <w:tc>
          <w:tcPr>
            <w:tcW w:w="3357" w:type="dxa"/>
            <w:vAlign w:val="center"/>
          </w:tcPr>
          <w:p w14:paraId="74623365" w14:textId="2C0560A2" w:rsidR="00A600F3" w:rsidRPr="00197899" w:rsidRDefault="00A600F3" w:rsidP="00731827">
            <w:pPr>
              <w:jc w:val="center"/>
              <w:rPr>
                <w:rFonts w:cs="Arial"/>
                <w:szCs w:val="22"/>
                <w:lang w:val="pt-PT"/>
              </w:rPr>
            </w:pPr>
            <w:r>
              <w:rPr>
                <w:rFonts w:cs="Arial"/>
                <w:szCs w:val="22"/>
                <w:lang w:val="pt-PT"/>
              </w:rPr>
              <w:t>Muralto</w:t>
            </w:r>
          </w:p>
        </w:tc>
        <w:tc>
          <w:tcPr>
            <w:tcW w:w="3357" w:type="dxa"/>
            <w:vAlign w:val="center"/>
          </w:tcPr>
          <w:p w14:paraId="765AA625" w14:textId="4ED1E8D5" w:rsidR="00A600F3" w:rsidRDefault="00A600F3" w:rsidP="00AB76B5">
            <w:pPr>
              <w:jc w:val="center"/>
              <w:rPr>
                <w:rFonts w:cs="Arial"/>
                <w:szCs w:val="22"/>
                <w:lang w:val="pt-PT"/>
              </w:rPr>
            </w:pPr>
            <w:r>
              <w:rPr>
                <w:rFonts w:cs="Arial"/>
                <w:szCs w:val="22"/>
                <w:lang w:val="pt-PT"/>
              </w:rPr>
              <w:t>Turista Superior</w:t>
            </w:r>
          </w:p>
        </w:tc>
      </w:tr>
      <w:tr w:rsidR="00731827" w:rsidRPr="00361DF1" w14:paraId="71B08F5B" w14:textId="77777777" w:rsidTr="003C34EE">
        <w:tc>
          <w:tcPr>
            <w:tcW w:w="3356" w:type="dxa"/>
            <w:vMerge/>
            <w:vAlign w:val="center"/>
          </w:tcPr>
          <w:p w14:paraId="347E25C2" w14:textId="77777777" w:rsidR="00731827" w:rsidRDefault="00731827" w:rsidP="00D62CD6">
            <w:pPr>
              <w:jc w:val="center"/>
              <w:rPr>
                <w:rFonts w:cs="Arial"/>
                <w:szCs w:val="22"/>
              </w:rPr>
            </w:pPr>
          </w:p>
        </w:tc>
        <w:tc>
          <w:tcPr>
            <w:tcW w:w="3357" w:type="dxa"/>
            <w:vAlign w:val="center"/>
          </w:tcPr>
          <w:p w14:paraId="667B5898" w14:textId="25E75AA4" w:rsidR="00731827" w:rsidRPr="00B52813" w:rsidRDefault="00731827" w:rsidP="00D62CD6">
            <w:pPr>
              <w:jc w:val="center"/>
              <w:rPr>
                <w:rFonts w:cs="Arial"/>
                <w:szCs w:val="22"/>
                <w:lang w:val="pt-PT"/>
              </w:rPr>
            </w:pPr>
            <w:r>
              <w:rPr>
                <w:rFonts w:cs="Arial"/>
                <w:szCs w:val="22"/>
                <w:lang w:val="pt-PT"/>
              </w:rPr>
              <w:t xml:space="preserve">NH </w:t>
            </w:r>
            <w:r w:rsidR="00A600F3">
              <w:rPr>
                <w:rFonts w:cs="Arial"/>
                <w:szCs w:val="22"/>
                <w:lang w:val="pt-PT"/>
              </w:rPr>
              <w:t xml:space="preserve">Ribera del </w:t>
            </w:r>
            <w:r>
              <w:rPr>
                <w:rFonts w:cs="Arial"/>
                <w:szCs w:val="22"/>
                <w:lang w:val="pt-PT"/>
              </w:rPr>
              <w:t>Manzanares</w:t>
            </w:r>
          </w:p>
        </w:tc>
        <w:tc>
          <w:tcPr>
            <w:tcW w:w="3357" w:type="dxa"/>
            <w:vAlign w:val="center"/>
          </w:tcPr>
          <w:p w14:paraId="2502A63F" w14:textId="0DC6E35C" w:rsidR="00731827" w:rsidRDefault="00731827" w:rsidP="00D62CD6">
            <w:pPr>
              <w:jc w:val="center"/>
              <w:rPr>
                <w:rFonts w:cs="Arial"/>
                <w:szCs w:val="22"/>
                <w:lang w:val="pt-PT"/>
              </w:rPr>
            </w:pPr>
            <w:r>
              <w:rPr>
                <w:rFonts w:cs="Arial"/>
                <w:szCs w:val="22"/>
                <w:lang w:val="pt-PT"/>
              </w:rPr>
              <w:t>Turista Superior</w:t>
            </w:r>
          </w:p>
        </w:tc>
      </w:tr>
      <w:tr w:rsidR="003C34EE" w:rsidRPr="00361DF1" w14:paraId="6D343CA8" w14:textId="77777777" w:rsidTr="003C34EE">
        <w:tc>
          <w:tcPr>
            <w:tcW w:w="3356" w:type="dxa"/>
            <w:vAlign w:val="center"/>
          </w:tcPr>
          <w:p w14:paraId="34527A7B" w14:textId="77777777" w:rsidR="003C34EE" w:rsidRPr="002D7356" w:rsidRDefault="003C34EE" w:rsidP="00D62CD6">
            <w:pPr>
              <w:jc w:val="center"/>
              <w:rPr>
                <w:rFonts w:cs="Arial"/>
                <w:caps/>
                <w:szCs w:val="22"/>
              </w:rPr>
            </w:pPr>
            <w:r>
              <w:rPr>
                <w:rFonts w:cs="Arial"/>
                <w:szCs w:val="22"/>
              </w:rPr>
              <w:t>Salamanca</w:t>
            </w:r>
          </w:p>
        </w:tc>
        <w:tc>
          <w:tcPr>
            <w:tcW w:w="3357" w:type="dxa"/>
            <w:vAlign w:val="center"/>
          </w:tcPr>
          <w:p w14:paraId="5B3191E8" w14:textId="4B282738" w:rsidR="003C34EE" w:rsidRPr="00B52813" w:rsidRDefault="003C34EE" w:rsidP="00D62CD6">
            <w:pPr>
              <w:jc w:val="center"/>
              <w:rPr>
                <w:rFonts w:cs="Arial"/>
                <w:szCs w:val="22"/>
                <w:lang w:val="pt-PT"/>
              </w:rPr>
            </w:pPr>
            <w:r w:rsidRPr="00B52813">
              <w:rPr>
                <w:rFonts w:cs="Arial"/>
                <w:szCs w:val="22"/>
                <w:lang w:val="pt-PT"/>
              </w:rPr>
              <w:t>G</w:t>
            </w:r>
            <w:r w:rsidR="002D4F4F">
              <w:rPr>
                <w:rFonts w:cs="Arial"/>
                <w:szCs w:val="22"/>
                <w:lang w:val="pt-PT"/>
              </w:rPr>
              <w:t xml:space="preserve">ran Hotel </w:t>
            </w:r>
            <w:r w:rsidRPr="00B52813">
              <w:rPr>
                <w:rFonts w:cs="Arial"/>
                <w:szCs w:val="22"/>
                <w:lang w:val="pt-PT"/>
              </w:rPr>
              <w:t xml:space="preserve">Corona Sol </w:t>
            </w:r>
          </w:p>
        </w:tc>
        <w:tc>
          <w:tcPr>
            <w:tcW w:w="3357" w:type="dxa"/>
            <w:vAlign w:val="center"/>
          </w:tcPr>
          <w:p w14:paraId="17B7473A" w14:textId="77777777" w:rsidR="003C34EE" w:rsidRPr="00361DF1" w:rsidRDefault="003C34EE" w:rsidP="00D62CD6">
            <w:pPr>
              <w:jc w:val="center"/>
              <w:rPr>
                <w:rFonts w:cs="Arial"/>
                <w:szCs w:val="22"/>
                <w:lang w:val="pt-PT"/>
              </w:rPr>
            </w:pPr>
            <w:r>
              <w:rPr>
                <w:rFonts w:cs="Arial"/>
                <w:szCs w:val="22"/>
                <w:lang w:val="pt-PT"/>
              </w:rPr>
              <w:t>Primera</w:t>
            </w:r>
          </w:p>
        </w:tc>
      </w:tr>
      <w:tr w:rsidR="00731827" w:rsidRPr="00361DF1" w14:paraId="4265D8B4" w14:textId="77777777" w:rsidTr="003C34EE">
        <w:tc>
          <w:tcPr>
            <w:tcW w:w="3356" w:type="dxa"/>
            <w:vMerge w:val="restart"/>
            <w:vAlign w:val="center"/>
          </w:tcPr>
          <w:p w14:paraId="04591232" w14:textId="79F0B290" w:rsidR="00731827" w:rsidRDefault="00731827" w:rsidP="00D62CD6">
            <w:pPr>
              <w:jc w:val="center"/>
              <w:rPr>
                <w:rFonts w:cs="Arial"/>
                <w:szCs w:val="22"/>
              </w:rPr>
            </w:pPr>
            <w:r>
              <w:rPr>
                <w:rFonts w:cs="Arial"/>
                <w:szCs w:val="22"/>
              </w:rPr>
              <w:t>Santiago de Compostela</w:t>
            </w:r>
            <w:r w:rsidR="007B5C0C">
              <w:rPr>
                <w:rFonts w:cs="Arial"/>
                <w:szCs w:val="22"/>
              </w:rPr>
              <w:t xml:space="preserve"> </w:t>
            </w:r>
          </w:p>
        </w:tc>
        <w:tc>
          <w:tcPr>
            <w:tcW w:w="3357" w:type="dxa"/>
            <w:vAlign w:val="center"/>
          </w:tcPr>
          <w:p w14:paraId="681BBE56" w14:textId="3DB3A183" w:rsidR="00731827" w:rsidRPr="00B52813" w:rsidRDefault="00731827" w:rsidP="00731827">
            <w:pPr>
              <w:jc w:val="center"/>
              <w:rPr>
                <w:rFonts w:cs="Arial"/>
                <w:szCs w:val="22"/>
                <w:lang w:val="pt-PT"/>
              </w:rPr>
            </w:pPr>
            <w:r>
              <w:rPr>
                <w:rFonts w:cs="Arial"/>
                <w:szCs w:val="22"/>
                <w:lang w:val="pt-PT"/>
              </w:rPr>
              <w:t>Eurostars San Lázaro</w:t>
            </w:r>
          </w:p>
        </w:tc>
        <w:tc>
          <w:tcPr>
            <w:tcW w:w="3357" w:type="dxa"/>
            <w:vAlign w:val="center"/>
          </w:tcPr>
          <w:p w14:paraId="0B61CF99" w14:textId="64CD9400" w:rsidR="00731827" w:rsidRDefault="00731827" w:rsidP="00D62CD6">
            <w:pPr>
              <w:jc w:val="center"/>
              <w:rPr>
                <w:rFonts w:cs="Arial"/>
                <w:szCs w:val="22"/>
                <w:lang w:val="pt-PT"/>
              </w:rPr>
            </w:pPr>
            <w:r>
              <w:rPr>
                <w:rFonts w:cs="Arial"/>
                <w:szCs w:val="22"/>
                <w:lang w:val="pt-PT"/>
              </w:rPr>
              <w:t>Turista Superior</w:t>
            </w:r>
          </w:p>
        </w:tc>
      </w:tr>
      <w:tr w:rsidR="00731827" w:rsidRPr="00361DF1" w14:paraId="14CA1776" w14:textId="77777777" w:rsidTr="003C34EE">
        <w:tc>
          <w:tcPr>
            <w:tcW w:w="3356" w:type="dxa"/>
            <w:vMerge/>
            <w:vAlign w:val="center"/>
          </w:tcPr>
          <w:p w14:paraId="0807E8E7" w14:textId="52E55728" w:rsidR="00731827" w:rsidRPr="002D7356" w:rsidRDefault="00731827" w:rsidP="00D62CD6">
            <w:pPr>
              <w:jc w:val="center"/>
              <w:rPr>
                <w:rFonts w:cs="Arial"/>
                <w:szCs w:val="22"/>
              </w:rPr>
            </w:pPr>
          </w:p>
        </w:tc>
        <w:tc>
          <w:tcPr>
            <w:tcW w:w="3357" w:type="dxa"/>
            <w:vAlign w:val="center"/>
          </w:tcPr>
          <w:p w14:paraId="327EA0BD" w14:textId="1D3C40AD" w:rsidR="00731827" w:rsidRPr="00361DF1" w:rsidRDefault="00731827" w:rsidP="00D62CD6">
            <w:pPr>
              <w:jc w:val="center"/>
              <w:rPr>
                <w:rFonts w:cs="Arial"/>
                <w:szCs w:val="22"/>
                <w:lang w:val="pt-PT"/>
              </w:rPr>
            </w:pPr>
            <w:r w:rsidRPr="00197899">
              <w:rPr>
                <w:rFonts w:cs="Arial"/>
                <w:szCs w:val="22"/>
                <w:lang w:val="pt-PT"/>
              </w:rPr>
              <w:t>Santiago Centro</w:t>
            </w:r>
          </w:p>
        </w:tc>
        <w:tc>
          <w:tcPr>
            <w:tcW w:w="3357" w:type="dxa"/>
            <w:vAlign w:val="center"/>
          </w:tcPr>
          <w:p w14:paraId="3EE93CB1" w14:textId="0EF0551A" w:rsidR="00731827" w:rsidRPr="00361DF1" w:rsidRDefault="00731827" w:rsidP="00D62CD6">
            <w:pPr>
              <w:jc w:val="center"/>
              <w:rPr>
                <w:rFonts w:cs="Arial"/>
                <w:szCs w:val="22"/>
                <w:lang w:val="pt-PT"/>
              </w:rPr>
            </w:pPr>
            <w:r>
              <w:rPr>
                <w:rFonts w:cs="Arial"/>
                <w:szCs w:val="22"/>
                <w:lang w:val="pt-PT"/>
              </w:rPr>
              <w:t>Turista Superior</w:t>
            </w:r>
          </w:p>
        </w:tc>
      </w:tr>
      <w:tr w:rsidR="00731827" w:rsidRPr="00361DF1" w14:paraId="06CB26DE" w14:textId="77777777" w:rsidTr="003C34EE">
        <w:tc>
          <w:tcPr>
            <w:tcW w:w="3356" w:type="dxa"/>
            <w:vMerge w:val="restart"/>
            <w:vAlign w:val="center"/>
          </w:tcPr>
          <w:p w14:paraId="27F2D672" w14:textId="77777777" w:rsidR="00731827" w:rsidRPr="00361DF1" w:rsidRDefault="00731827" w:rsidP="00D62CD6">
            <w:pPr>
              <w:jc w:val="center"/>
              <w:rPr>
                <w:rFonts w:cs="Arial"/>
                <w:szCs w:val="22"/>
                <w:lang w:val="pt-PT"/>
              </w:rPr>
            </w:pPr>
            <w:r w:rsidRPr="00361DF1">
              <w:rPr>
                <w:rFonts w:cs="Arial"/>
                <w:szCs w:val="22"/>
                <w:lang w:val="pt-PT"/>
              </w:rPr>
              <w:t>Oporto</w:t>
            </w:r>
          </w:p>
        </w:tc>
        <w:tc>
          <w:tcPr>
            <w:tcW w:w="3357" w:type="dxa"/>
            <w:vAlign w:val="center"/>
          </w:tcPr>
          <w:p w14:paraId="423CA23F" w14:textId="4B2742C7" w:rsidR="00731827" w:rsidRPr="000F50F4" w:rsidRDefault="00731827" w:rsidP="00731827">
            <w:pPr>
              <w:jc w:val="center"/>
              <w:rPr>
                <w:rFonts w:cs="Arial"/>
                <w:szCs w:val="22"/>
                <w:lang w:val="pt-PT"/>
              </w:rPr>
            </w:pPr>
            <w:r w:rsidRPr="00197899">
              <w:rPr>
                <w:rFonts w:cs="Arial"/>
                <w:szCs w:val="22"/>
                <w:lang w:val="pt-PT"/>
              </w:rPr>
              <w:t>Star Inn</w:t>
            </w:r>
          </w:p>
        </w:tc>
        <w:tc>
          <w:tcPr>
            <w:tcW w:w="3357" w:type="dxa"/>
            <w:vAlign w:val="center"/>
          </w:tcPr>
          <w:p w14:paraId="5B3E7995" w14:textId="7A1D1396" w:rsidR="00731827" w:rsidRPr="00361DF1" w:rsidRDefault="00731827" w:rsidP="00376229">
            <w:pPr>
              <w:jc w:val="center"/>
              <w:rPr>
                <w:rFonts w:cs="Arial"/>
                <w:szCs w:val="22"/>
                <w:lang w:val="pt-PT"/>
              </w:rPr>
            </w:pPr>
            <w:r>
              <w:rPr>
                <w:rFonts w:cs="Arial"/>
                <w:szCs w:val="22"/>
                <w:lang w:val="pt-PT"/>
              </w:rPr>
              <w:t>Turista Superior</w:t>
            </w:r>
          </w:p>
        </w:tc>
      </w:tr>
      <w:tr w:rsidR="00731827" w:rsidRPr="00361DF1" w14:paraId="132DE27B" w14:textId="77777777" w:rsidTr="003C34EE">
        <w:tc>
          <w:tcPr>
            <w:tcW w:w="3356" w:type="dxa"/>
            <w:vMerge/>
            <w:vAlign w:val="center"/>
          </w:tcPr>
          <w:p w14:paraId="57A2E561" w14:textId="77777777" w:rsidR="00731827" w:rsidRPr="00361DF1" w:rsidRDefault="00731827" w:rsidP="00D62CD6">
            <w:pPr>
              <w:jc w:val="center"/>
              <w:rPr>
                <w:rFonts w:cs="Arial"/>
                <w:szCs w:val="22"/>
                <w:lang w:val="pt-PT"/>
              </w:rPr>
            </w:pPr>
          </w:p>
        </w:tc>
        <w:tc>
          <w:tcPr>
            <w:tcW w:w="3357" w:type="dxa"/>
            <w:vAlign w:val="center"/>
          </w:tcPr>
          <w:p w14:paraId="1F46A756" w14:textId="312E48EF" w:rsidR="00731827" w:rsidRPr="00B52813" w:rsidRDefault="00731827" w:rsidP="00D62CD6">
            <w:pPr>
              <w:jc w:val="center"/>
              <w:rPr>
                <w:rFonts w:cs="Arial"/>
                <w:szCs w:val="22"/>
                <w:lang w:val="pt-PT"/>
              </w:rPr>
            </w:pPr>
            <w:r w:rsidRPr="00376229">
              <w:rPr>
                <w:rFonts w:cs="Arial"/>
                <w:szCs w:val="22"/>
                <w:lang w:val="pt-PT"/>
              </w:rPr>
              <w:t>Holiday Inn Express Exponor</w:t>
            </w:r>
          </w:p>
        </w:tc>
        <w:tc>
          <w:tcPr>
            <w:tcW w:w="3357" w:type="dxa"/>
            <w:vAlign w:val="center"/>
          </w:tcPr>
          <w:p w14:paraId="748E53B3" w14:textId="5C2F500A" w:rsidR="00731827" w:rsidRDefault="00731827" w:rsidP="00D62CD6">
            <w:pPr>
              <w:jc w:val="center"/>
              <w:rPr>
                <w:rFonts w:cs="Arial"/>
                <w:szCs w:val="22"/>
                <w:lang w:val="pt-PT"/>
              </w:rPr>
            </w:pPr>
            <w:r>
              <w:rPr>
                <w:rFonts w:cs="Arial"/>
                <w:szCs w:val="22"/>
                <w:lang w:val="pt-PT"/>
              </w:rPr>
              <w:t>Turista Superior</w:t>
            </w:r>
          </w:p>
        </w:tc>
      </w:tr>
      <w:tr w:rsidR="003C34EE" w:rsidRPr="00361DF1" w14:paraId="5AE9625A" w14:textId="77777777" w:rsidTr="003C34EE">
        <w:tc>
          <w:tcPr>
            <w:tcW w:w="3356" w:type="dxa"/>
            <w:vAlign w:val="center"/>
          </w:tcPr>
          <w:p w14:paraId="3A9ECF0B" w14:textId="77777777" w:rsidR="003C34EE" w:rsidRPr="00361DF1" w:rsidRDefault="003C34EE" w:rsidP="00D62CD6">
            <w:pPr>
              <w:jc w:val="center"/>
              <w:rPr>
                <w:rFonts w:cs="Arial"/>
                <w:szCs w:val="22"/>
                <w:lang w:val="pt-PT"/>
              </w:rPr>
            </w:pPr>
            <w:r w:rsidRPr="00361DF1">
              <w:rPr>
                <w:rFonts w:cs="Arial"/>
                <w:szCs w:val="22"/>
                <w:lang w:val="pt-PT"/>
              </w:rPr>
              <w:t>Lisboa</w:t>
            </w:r>
          </w:p>
        </w:tc>
        <w:tc>
          <w:tcPr>
            <w:tcW w:w="3357" w:type="dxa"/>
            <w:vAlign w:val="center"/>
          </w:tcPr>
          <w:p w14:paraId="79799BE7" w14:textId="77777777" w:rsidR="003C34EE" w:rsidRPr="00B52813" w:rsidRDefault="003C34EE" w:rsidP="00D62CD6">
            <w:pPr>
              <w:jc w:val="center"/>
              <w:rPr>
                <w:rFonts w:cs="Arial"/>
                <w:szCs w:val="22"/>
                <w:lang w:val="pt-PT"/>
              </w:rPr>
            </w:pPr>
            <w:r w:rsidRPr="00B52813">
              <w:rPr>
                <w:rFonts w:cs="Arial"/>
                <w:szCs w:val="22"/>
                <w:lang w:val="pt-PT"/>
              </w:rPr>
              <w:t>Vip Zurique</w:t>
            </w:r>
          </w:p>
        </w:tc>
        <w:tc>
          <w:tcPr>
            <w:tcW w:w="3357" w:type="dxa"/>
            <w:vAlign w:val="center"/>
          </w:tcPr>
          <w:p w14:paraId="495EF4FD" w14:textId="77777777" w:rsidR="003C34EE" w:rsidRPr="00361DF1" w:rsidRDefault="003C34EE" w:rsidP="00D62CD6">
            <w:pPr>
              <w:jc w:val="center"/>
              <w:rPr>
                <w:rFonts w:cs="Arial"/>
                <w:szCs w:val="22"/>
                <w:lang w:val="pt-PT"/>
              </w:rPr>
            </w:pPr>
            <w:r>
              <w:rPr>
                <w:rFonts w:cs="Arial"/>
                <w:szCs w:val="22"/>
                <w:lang w:val="pt-PT"/>
              </w:rPr>
              <w:t>Turista</w:t>
            </w:r>
          </w:p>
        </w:tc>
      </w:tr>
      <w:tr w:rsidR="00731827" w:rsidRPr="00361DF1" w14:paraId="25B786F2" w14:textId="77777777" w:rsidTr="003C34EE">
        <w:tc>
          <w:tcPr>
            <w:tcW w:w="3356" w:type="dxa"/>
            <w:vMerge w:val="restart"/>
            <w:vAlign w:val="center"/>
          </w:tcPr>
          <w:p w14:paraId="3141DB56" w14:textId="4AB7AD69" w:rsidR="00731827" w:rsidRPr="00361DF1" w:rsidRDefault="00731827" w:rsidP="00D62CD6">
            <w:pPr>
              <w:jc w:val="center"/>
              <w:rPr>
                <w:rFonts w:cs="Arial"/>
                <w:szCs w:val="22"/>
                <w:lang w:val="pt-PT"/>
              </w:rPr>
            </w:pPr>
            <w:r w:rsidRPr="00361DF1">
              <w:rPr>
                <w:rFonts w:cs="Arial"/>
                <w:szCs w:val="22"/>
                <w:lang w:val="pt-PT"/>
              </w:rPr>
              <w:t>Sevilla</w:t>
            </w:r>
          </w:p>
        </w:tc>
        <w:tc>
          <w:tcPr>
            <w:tcW w:w="3357" w:type="dxa"/>
            <w:vAlign w:val="center"/>
          </w:tcPr>
          <w:p w14:paraId="468835C1" w14:textId="57C48C9A" w:rsidR="00731827" w:rsidRPr="00B52813" w:rsidRDefault="00731827" w:rsidP="00731827">
            <w:pPr>
              <w:jc w:val="center"/>
              <w:rPr>
                <w:rFonts w:cs="Arial"/>
                <w:szCs w:val="22"/>
                <w:lang w:val="pt-PT"/>
              </w:rPr>
            </w:pPr>
            <w:r w:rsidRPr="004F34F9">
              <w:rPr>
                <w:rFonts w:cs="Arial"/>
                <w:szCs w:val="22"/>
              </w:rPr>
              <w:t xml:space="preserve">M.A. Sevilla </w:t>
            </w:r>
            <w:proofErr w:type="spellStart"/>
            <w:r w:rsidRPr="004F34F9">
              <w:rPr>
                <w:rFonts w:cs="Arial"/>
                <w:szCs w:val="22"/>
              </w:rPr>
              <w:t>Congress</w:t>
            </w:r>
            <w:proofErr w:type="spellEnd"/>
          </w:p>
        </w:tc>
        <w:tc>
          <w:tcPr>
            <w:tcW w:w="3357" w:type="dxa"/>
            <w:vAlign w:val="center"/>
          </w:tcPr>
          <w:p w14:paraId="7282F9D6" w14:textId="4C0786A0" w:rsidR="00731827" w:rsidRDefault="00731827" w:rsidP="00D62CD6">
            <w:pPr>
              <w:jc w:val="center"/>
              <w:rPr>
                <w:rFonts w:cs="Arial"/>
                <w:szCs w:val="22"/>
                <w:lang w:val="pt-PT"/>
              </w:rPr>
            </w:pPr>
            <w:r>
              <w:rPr>
                <w:rFonts w:cs="Arial"/>
                <w:szCs w:val="22"/>
                <w:lang w:val="pt-PT"/>
              </w:rPr>
              <w:t>Turista Superior</w:t>
            </w:r>
          </w:p>
        </w:tc>
      </w:tr>
      <w:tr w:rsidR="00731827" w:rsidRPr="00361DF1" w14:paraId="3C63AFE1" w14:textId="77777777" w:rsidTr="003C34EE">
        <w:tc>
          <w:tcPr>
            <w:tcW w:w="3356" w:type="dxa"/>
            <w:vMerge/>
            <w:vAlign w:val="center"/>
          </w:tcPr>
          <w:p w14:paraId="466F0BBC" w14:textId="348418C9" w:rsidR="00731827" w:rsidRPr="00361DF1" w:rsidRDefault="00731827" w:rsidP="00D62CD6">
            <w:pPr>
              <w:jc w:val="center"/>
              <w:rPr>
                <w:rFonts w:cs="Arial"/>
                <w:szCs w:val="22"/>
                <w:lang w:val="pt-PT"/>
              </w:rPr>
            </w:pPr>
          </w:p>
        </w:tc>
        <w:tc>
          <w:tcPr>
            <w:tcW w:w="3357" w:type="dxa"/>
            <w:vAlign w:val="center"/>
          </w:tcPr>
          <w:p w14:paraId="2D21FA7F" w14:textId="0BE1E261" w:rsidR="00731827" w:rsidRPr="004F34F9" w:rsidRDefault="00731827" w:rsidP="00D62CD6">
            <w:pPr>
              <w:jc w:val="center"/>
              <w:rPr>
                <w:rFonts w:cs="Arial"/>
                <w:szCs w:val="22"/>
              </w:rPr>
            </w:pPr>
            <w:r w:rsidRPr="004F34F9">
              <w:rPr>
                <w:rFonts w:cs="Arial"/>
                <w:szCs w:val="22"/>
              </w:rPr>
              <w:t>Ibis Style</w:t>
            </w:r>
          </w:p>
        </w:tc>
        <w:tc>
          <w:tcPr>
            <w:tcW w:w="3357" w:type="dxa"/>
            <w:vAlign w:val="center"/>
          </w:tcPr>
          <w:p w14:paraId="0B93B3C1" w14:textId="7E90DDFE" w:rsidR="00731827" w:rsidRPr="00361DF1" w:rsidRDefault="00731827" w:rsidP="00D62CD6">
            <w:pPr>
              <w:jc w:val="center"/>
              <w:rPr>
                <w:rFonts w:cs="Arial"/>
                <w:szCs w:val="22"/>
                <w:lang w:val="pt-PT"/>
              </w:rPr>
            </w:pPr>
            <w:r>
              <w:rPr>
                <w:rFonts w:cs="Arial"/>
                <w:szCs w:val="22"/>
                <w:lang w:val="pt-PT"/>
              </w:rPr>
              <w:t>Turista Superior</w:t>
            </w:r>
          </w:p>
        </w:tc>
      </w:tr>
      <w:tr w:rsidR="00731827" w:rsidRPr="00361DF1" w14:paraId="5E5BFABF" w14:textId="77777777" w:rsidTr="003C34EE">
        <w:tc>
          <w:tcPr>
            <w:tcW w:w="3356" w:type="dxa"/>
            <w:vMerge w:val="restart"/>
            <w:vAlign w:val="center"/>
          </w:tcPr>
          <w:p w14:paraId="67A440BF" w14:textId="7F0E97A8" w:rsidR="00731827" w:rsidRPr="00361DF1" w:rsidRDefault="00731827" w:rsidP="00D62CD6">
            <w:pPr>
              <w:jc w:val="center"/>
              <w:rPr>
                <w:rFonts w:cs="Arial"/>
                <w:szCs w:val="22"/>
                <w:lang w:val="pt-PT"/>
              </w:rPr>
            </w:pPr>
            <w:r w:rsidRPr="00361DF1">
              <w:rPr>
                <w:rFonts w:cs="Arial"/>
                <w:szCs w:val="22"/>
                <w:lang w:val="pt-PT"/>
              </w:rPr>
              <w:t>Granada</w:t>
            </w:r>
          </w:p>
        </w:tc>
        <w:tc>
          <w:tcPr>
            <w:tcW w:w="3357" w:type="dxa"/>
            <w:vAlign w:val="center"/>
          </w:tcPr>
          <w:p w14:paraId="2354C764" w14:textId="47F784BE" w:rsidR="00731827" w:rsidRPr="004F34F9" w:rsidRDefault="00731827" w:rsidP="00731827">
            <w:pPr>
              <w:jc w:val="center"/>
              <w:rPr>
                <w:rFonts w:cs="Arial"/>
                <w:szCs w:val="22"/>
              </w:rPr>
            </w:pPr>
            <w:r w:rsidRPr="004F34F9">
              <w:rPr>
                <w:rFonts w:cs="Arial"/>
                <w:szCs w:val="22"/>
              </w:rPr>
              <w:t>Macia Condor</w:t>
            </w:r>
          </w:p>
        </w:tc>
        <w:tc>
          <w:tcPr>
            <w:tcW w:w="3357" w:type="dxa"/>
            <w:vAlign w:val="center"/>
          </w:tcPr>
          <w:p w14:paraId="0671FF4E" w14:textId="4135CC9D" w:rsidR="00731827" w:rsidRDefault="00731827" w:rsidP="00D62CD6">
            <w:pPr>
              <w:jc w:val="center"/>
              <w:rPr>
                <w:rFonts w:cs="Arial"/>
                <w:szCs w:val="22"/>
                <w:lang w:val="pt-PT"/>
              </w:rPr>
            </w:pPr>
            <w:r>
              <w:rPr>
                <w:rFonts w:cs="Arial"/>
                <w:szCs w:val="22"/>
              </w:rPr>
              <w:t>Turista Superior</w:t>
            </w:r>
          </w:p>
        </w:tc>
      </w:tr>
      <w:tr w:rsidR="00731827" w:rsidRPr="002D7356" w14:paraId="01FE62BC" w14:textId="77777777" w:rsidTr="003C34EE">
        <w:tc>
          <w:tcPr>
            <w:tcW w:w="3356" w:type="dxa"/>
            <w:vMerge/>
            <w:vAlign w:val="center"/>
          </w:tcPr>
          <w:p w14:paraId="575F307D" w14:textId="0ECD8FB4" w:rsidR="00731827" w:rsidRPr="00361DF1" w:rsidRDefault="00731827" w:rsidP="00D62CD6">
            <w:pPr>
              <w:jc w:val="center"/>
              <w:rPr>
                <w:rFonts w:cs="Arial"/>
                <w:szCs w:val="22"/>
                <w:lang w:val="pt-PT"/>
              </w:rPr>
            </w:pPr>
          </w:p>
        </w:tc>
        <w:tc>
          <w:tcPr>
            <w:tcW w:w="3357" w:type="dxa"/>
            <w:vAlign w:val="center"/>
          </w:tcPr>
          <w:p w14:paraId="79D41EDF" w14:textId="17B2431C" w:rsidR="00731827" w:rsidRPr="004F34F9" w:rsidRDefault="00731827" w:rsidP="00D62CD6">
            <w:pPr>
              <w:jc w:val="center"/>
              <w:rPr>
                <w:rFonts w:cs="Arial"/>
                <w:szCs w:val="22"/>
              </w:rPr>
            </w:pPr>
            <w:r w:rsidRPr="004F34F9">
              <w:rPr>
                <w:rFonts w:cs="Arial"/>
                <w:szCs w:val="22"/>
              </w:rPr>
              <w:t>B&amp;B Granada Estaci</w:t>
            </w:r>
            <w:r w:rsidR="00FC3B5E">
              <w:rPr>
                <w:rFonts w:cs="Arial"/>
                <w:szCs w:val="22"/>
              </w:rPr>
              <w:t>ón</w:t>
            </w:r>
          </w:p>
        </w:tc>
        <w:tc>
          <w:tcPr>
            <w:tcW w:w="3357" w:type="dxa"/>
            <w:vAlign w:val="center"/>
          </w:tcPr>
          <w:p w14:paraId="59B14DB1" w14:textId="77777777" w:rsidR="00731827" w:rsidRDefault="00731827" w:rsidP="00D62CD6">
            <w:pPr>
              <w:jc w:val="center"/>
              <w:rPr>
                <w:rFonts w:cs="Arial"/>
                <w:szCs w:val="22"/>
              </w:rPr>
            </w:pPr>
            <w:r>
              <w:rPr>
                <w:rFonts w:cs="Arial"/>
                <w:szCs w:val="22"/>
              </w:rPr>
              <w:t>Turista Superior</w:t>
            </w:r>
          </w:p>
        </w:tc>
      </w:tr>
    </w:tbl>
    <w:p w14:paraId="494EF5BF" w14:textId="77777777" w:rsidR="00EA2A2A" w:rsidRDefault="00EA2A2A" w:rsidP="00EA2A2A">
      <w:pPr>
        <w:pStyle w:val="itinerario"/>
      </w:pPr>
    </w:p>
    <w:p w14:paraId="473526A5" w14:textId="77777777" w:rsidR="00EA2A2A" w:rsidRDefault="00EA2A2A" w:rsidP="004066BC">
      <w:pPr>
        <w:spacing w:before="240" w:after="0" w:line="120" w:lineRule="atLeast"/>
        <w:jc w:val="both"/>
        <w:rPr>
          <w:rFonts w:cs="Calibri"/>
          <w:b/>
          <w:bCs/>
          <w:caps/>
          <w:color w:val="1F3864"/>
          <w:sz w:val="28"/>
          <w:szCs w:val="28"/>
        </w:rPr>
      </w:pPr>
    </w:p>
    <w:p w14:paraId="0D09F4B5" w14:textId="77777777" w:rsidR="00EA2A2A" w:rsidRDefault="00EA2A2A" w:rsidP="004066BC">
      <w:pPr>
        <w:spacing w:before="240" w:after="0" w:line="120" w:lineRule="atLeast"/>
        <w:jc w:val="both"/>
        <w:rPr>
          <w:rFonts w:cs="Calibri"/>
          <w:b/>
          <w:bCs/>
          <w:caps/>
          <w:color w:val="1F3864"/>
          <w:sz w:val="28"/>
          <w:szCs w:val="28"/>
        </w:rPr>
      </w:pPr>
    </w:p>
    <w:p w14:paraId="06D081B5" w14:textId="77777777" w:rsidR="00EA2A2A" w:rsidRDefault="00EA2A2A" w:rsidP="004066BC">
      <w:pPr>
        <w:spacing w:before="240" w:after="0" w:line="120" w:lineRule="atLeast"/>
        <w:jc w:val="both"/>
        <w:rPr>
          <w:rFonts w:cs="Calibri"/>
          <w:b/>
          <w:bCs/>
          <w:caps/>
          <w:color w:val="1F3864"/>
          <w:sz w:val="28"/>
          <w:szCs w:val="28"/>
        </w:rPr>
      </w:pPr>
    </w:p>
    <w:p w14:paraId="07691027" w14:textId="4EF55DC5" w:rsidR="003C34EE" w:rsidRPr="00615D75" w:rsidRDefault="003C34EE" w:rsidP="00615D75">
      <w:pPr>
        <w:pStyle w:val="dias"/>
        <w:rPr>
          <w:color w:val="1F3864"/>
          <w:sz w:val="28"/>
          <w:szCs w:val="28"/>
        </w:rPr>
      </w:pPr>
      <w:r w:rsidRPr="00615D75">
        <w:rPr>
          <w:color w:val="1F3864"/>
          <w:sz w:val="28"/>
          <w:szCs w:val="28"/>
        </w:rPr>
        <w:t>Valor paquete opcional especial por persona</w:t>
      </w:r>
    </w:p>
    <w:p w14:paraId="649D4A42" w14:textId="77777777" w:rsidR="003C34EE" w:rsidRDefault="003C34EE" w:rsidP="003C34EE">
      <w:pPr>
        <w:pStyle w:val="itinerario"/>
      </w:pPr>
    </w:p>
    <w:tbl>
      <w:tblPr>
        <w:tblStyle w:val="Tablaconcuadrcula"/>
        <w:tblW w:w="0" w:type="auto"/>
        <w:tblLook w:val="04A0" w:firstRow="1" w:lastRow="0" w:firstColumn="1" w:lastColumn="0" w:noHBand="0" w:noVBand="1"/>
      </w:tblPr>
      <w:tblGrid>
        <w:gridCol w:w="5257"/>
        <w:gridCol w:w="4661"/>
      </w:tblGrid>
      <w:tr w:rsidR="002B0FA1" w14:paraId="53146897" w14:textId="77777777" w:rsidTr="002B0FA1">
        <w:trPr>
          <w:trHeight w:val="411"/>
        </w:trPr>
        <w:tc>
          <w:tcPr>
            <w:tcW w:w="5257" w:type="dxa"/>
            <w:shd w:val="clear" w:color="auto" w:fill="1F3864"/>
            <w:vAlign w:val="center"/>
          </w:tcPr>
          <w:p w14:paraId="764C63A7" w14:textId="6CF1F9CC" w:rsidR="002B0FA1" w:rsidRPr="00615D75" w:rsidRDefault="002B0FA1" w:rsidP="00D62CD6">
            <w:pPr>
              <w:jc w:val="center"/>
              <w:rPr>
                <w:color w:val="FFFFFF" w:themeColor="background1"/>
                <w:sz w:val="28"/>
                <w:szCs w:val="28"/>
              </w:rPr>
            </w:pPr>
            <w:r>
              <w:rPr>
                <w:color w:val="FFFFFF" w:themeColor="background1"/>
                <w:sz w:val="28"/>
                <w:szCs w:val="28"/>
              </w:rPr>
              <w:t>Precio en</w:t>
            </w:r>
          </w:p>
        </w:tc>
        <w:tc>
          <w:tcPr>
            <w:tcW w:w="4661" w:type="dxa"/>
            <w:shd w:val="clear" w:color="auto" w:fill="1F3864"/>
          </w:tcPr>
          <w:p w14:paraId="3FA5B4C3" w14:textId="4E192EAD" w:rsidR="002B0FA1" w:rsidRPr="00615D75" w:rsidRDefault="002B0FA1" w:rsidP="00D62CD6">
            <w:pPr>
              <w:jc w:val="center"/>
              <w:rPr>
                <w:b/>
                <w:bCs/>
                <w:color w:val="FFFFFF" w:themeColor="background1"/>
                <w:sz w:val="28"/>
                <w:szCs w:val="28"/>
              </w:rPr>
            </w:pPr>
            <w:r w:rsidRPr="00615D75">
              <w:rPr>
                <w:b/>
                <w:bCs/>
                <w:color w:val="FFFFFF" w:themeColor="background1"/>
                <w:sz w:val="28"/>
                <w:szCs w:val="28"/>
              </w:rPr>
              <w:t>USD</w:t>
            </w:r>
          </w:p>
        </w:tc>
      </w:tr>
      <w:tr w:rsidR="002B0FA1" w14:paraId="04AF3EC9" w14:textId="05A3F034" w:rsidTr="002B0FA1">
        <w:trPr>
          <w:trHeight w:val="337"/>
        </w:trPr>
        <w:tc>
          <w:tcPr>
            <w:tcW w:w="5257" w:type="dxa"/>
            <w:vAlign w:val="center"/>
          </w:tcPr>
          <w:p w14:paraId="0136B89F" w14:textId="77777777" w:rsidR="002B0FA1" w:rsidRDefault="002B0FA1" w:rsidP="00D62CD6">
            <w:pPr>
              <w:jc w:val="center"/>
            </w:pPr>
            <w:r>
              <w:t>Paquete especial</w:t>
            </w:r>
          </w:p>
        </w:tc>
        <w:tc>
          <w:tcPr>
            <w:tcW w:w="4661" w:type="dxa"/>
          </w:tcPr>
          <w:p w14:paraId="7D42B6E8" w14:textId="637761D7" w:rsidR="002B0FA1" w:rsidRDefault="002C09D4" w:rsidP="00D62CD6">
            <w:pPr>
              <w:jc w:val="center"/>
            </w:pPr>
            <w:r>
              <w:t>405</w:t>
            </w:r>
          </w:p>
        </w:tc>
      </w:tr>
    </w:tbl>
    <w:p w14:paraId="5208614C" w14:textId="77777777" w:rsidR="003C34EE" w:rsidRDefault="003C34EE" w:rsidP="003C34EE">
      <w:pPr>
        <w:pStyle w:val="itinerario"/>
      </w:pPr>
    </w:p>
    <w:p w14:paraId="21ECB300" w14:textId="77777777" w:rsidR="002B0FA1" w:rsidRDefault="002B0FA1" w:rsidP="002B0FA1">
      <w:pPr>
        <w:pStyle w:val="vinetas"/>
        <w:ind w:left="714" w:hanging="357"/>
        <w:jc w:val="both"/>
      </w:pPr>
      <w:r>
        <w:t>El paquete s</w:t>
      </w:r>
      <w:r w:rsidRPr="0021504B">
        <w:t>e debe solicitar con un mínimo de 10 días de antelación al viaje y deben estar pago antes de iniciar el viaje.</w:t>
      </w:r>
    </w:p>
    <w:p w14:paraId="109BCB56" w14:textId="488810DE" w:rsidR="002B0FA1" w:rsidRDefault="002B0FA1" w:rsidP="002B0FA1">
      <w:pPr>
        <w:pStyle w:val="vinetas"/>
        <w:jc w:val="both"/>
      </w:pPr>
      <w:r w:rsidRPr="007C0DCA">
        <w:t xml:space="preserve">Para pagos en moneda extranjera </w:t>
      </w:r>
      <w:r>
        <w:t>s</w:t>
      </w:r>
      <w:r w:rsidRPr="00B708BB">
        <w:t>e debe adicionar el 2% de gastos financieros. Si el pago e</w:t>
      </w:r>
      <w:r>
        <w:t>s</w:t>
      </w:r>
      <w:r w:rsidRPr="00B708BB">
        <w:t xml:space="preserve"> e</w:t>
      </w:r>
      <w:r>
        <w:t>n</w:t>
      </w:r>
      <w:r w:rsidRPr="00B708BB">
        <w:t xml:space="preserve"> pesos se liquidará a la TR</w:t>
      </w:r>
      <w:r w:rsidR="000E2468">
        <w:t>M</w:t>
      </w:r>
      <w:r w:rsidRPr="00B708BB">
        <w:t xml:space="preserve"> del día en que se haga el pago.</w:t>
      </w:r>
    </w:p>
    <w:p w14:paraId="43D46EE5" w14:textId="77777777" w:rsidR="002B0FA1" w:rsidRDefault="002B0FA1" w:rsidP="002B0FA1">
      <w:pPr>
        <w:pStyle w:val="vinetas"/>
        <w:jc w:val="both"/>
      </w:pPr>
      <w:r>
        <w:t>Los valores en moneda extranjera deben ser depositados en nuestras cuentas bancarias, conforme al procedimiento de consignación en moneda extranjera que se indique para el efecto.</w:t>
      </w:r>
    </w:p>
    <w:p w14:paraId="1DAC8DF9" w14:textId="77777777" w:rsidR="003C34EE" w:rsidRPr="004F1116" w:rsidRDefault="003C34EE" w:rsidP="003C34EE">
      <w:pPr>
        <w:pStyle w:val="dias"/>
        <w:rPr>
          <w:color w:val="1F3864"/>
          <w:sz w:val="28"/>
          <w:szCs w:val="28"/>
        </w:rPr>
      </w:pPr>
      <w:r w:rsidRPr="004F1116">
        <w:rPr>
          <w:color w:val="1F3864"/>
          <w:sz w:val="28"/>
          <w:szCs w:val="28"/>
        </w:rPr>
        <w:t>Incluye</w:t>
      </w:r>
    </w:p>
    <w:p w14:paraId="7FCF4C4A" w14:textId="48DD12E7" w:rsidR="003C34EE" w:rsidRDefault="003C34EE" w:rsidP="003C34EE">
      <w:pPr>
        <w:pStyle w:val="vinetas"/>
        <w:ind w:left="714" w:hanging="357"/>
      </w:pPr>
      <w:r w:rsidRPr="004F1116">
        <w:t xml:space="preserve">Día 2 </w:t>
      </w:r>
      <w:r w:rsidR="00AF11E2" w:rsidRPr="004F1116">
        <w:tab/>
      </w:r>
      <w:r w:rsidRPr="004F1116">
        <w:t>Cena Tapas en Madrid. No incluye bebidas.</w:t>
      </w:r>
    </w:p>
    <w:p w14:paraId="0D1B1749" w14:textId="10959961" w:rsidR="001068F4" w:rsidRPr="001068F4" w:rsidRDefault="001068F4" w:rsidP="001068F4">
      <w:pPr>
        <w:pStyle w:val="vinetas"/>
      </w:pPr>
      <w:r>
        <w:t xml:space="preserve">Día 3 </w:t>
      </w:r>
      <w:r>
        <w:tab/>
      </w:r>
      <w:r w:rsidR="0032216E">
        <w:t>Visita a</w:t>
      </w:r>
      <w:r w:rsidRPr="001068F4">
        <w:t xml:space="preserve"> </w:t>
      </w:r>
      <w:r>
        <w:t>Toledo</w:t>
      </w:r>
      <w:r w:rsidRPr="001068F4">
        <w:t>. No incluye bebidas.</w:t>
      </w:r>
    </w:p>
    <w:p w14:paraId="4EAEB3FC" w14:textId="77777777" w:rsidR="003C34EE" w:rsidRPr="004F1116" w:rsidRDefault="003C34EE" w:rsidP="003C34EE">
      <w:pPr>
        <w:pStyle w:val="vinetas"/>
        <w:ind w:left="714" w:hanging="357"/>
      </w:pPr>
      <w:r w:rsidRPr="004F1116">
        <w:t>Día 4</w:t>
      </w:r>
      <w:r w:rsidRPr="004F1116">
        <w:tab/>
        <w:t>Cena en Salamanca. No incluye bebidas.</w:t>
      </w:r>
    </w:p>
    <w:p w14:paraId="1F3BA330" w14:textId="77777777" w:rsidR="003C34EE" w:rsidRPr="004F1116" w:rsidRDefault="003C34EE" w:rsidP="003C34EE">
      <w:pPr>
        <w:pStyle w:val="vinetas"/>
        <w:ind w:left="714" w:hanging="357"/>
      </w:pPr>
      <w:r w:rsidRPr="004F1116">
        <w:t>Día 5</w:t>
      </w:r>
      <w:r w:rsidRPr="004F1116">
        <w:tab/>
        <w:t>Cena en Santiago. No incluye bebidas.</w:t>
      </w:r>
    </w:p>
    <w:p w14:paraId="4DF03DB5" w14:textId="77777777" w:rsidR="003C34EE" w:rsidRPr="004F1116" w:rsidRDefault="003C34EE" w:rsidP="003C34EE">
      <w:pPr>
        <w:pStyle w:val="vinetas"/>
        <w:ind w:left="714" w:hanging="357"/>
      </w:pPr>
      <w:r w:rsidRPr="004F1116">
        <w:t>Día 7</w:t>
      </w:r>
      <w:r w:rsidRPr="004F1116">
        <w:tab/>
        <w:t>Almuerzo en Oporto. No incluye bebidas.</w:t>
      </w:r>
    </w:p>
    <w:p w14:paraId="147C175B" w14:textId="77777777" w:rsidR="003C34EE" w:rsidRPr="004F1116" w:rsidRDefault="003C34EE" w:rsidP="003C34EE">
      <w:pPr>
        <w:pStyle w:val="vinetas"/>
        <w:ind w:left="714" w:hanging="357"/>
      </w:pPr>
      <w:r w:rsidRPr="004F1116">
        <w:t>Día 8</w:t>
      </w:r>
      <w:r w:rsidRPr="004F1116">
        <w:tab/>
        <w:t>Almuerzo en Fátima. No incluye bebidas.</w:t>
      </w:r>
    </w:p>
    <w:p w14:paraId="7490B195" w14:textId="77777777" w:rsidR="00AF11E2" w:rsidRPr="001068F4" w:rsidRDefault="003C34EE" w:rsidP="003C34EE">
      <w:pPr>
        <w:pStyle w:val="vinetas"/>
        <w:ind w:left="714" w:hanging="357"/>
      </w:pPr>
      <w:r w:rsidRPr="001068F4">
        <w:t>Día 8</w:t>
      </w:r>
      <w:r w:rsidRPr="001068F4">
        <w:tab/>
        <w:t>Espectáculo de Fados Portugueses</w:t>
      </w:r>
      <w:r w:rsidR="00AF11E2" w:rsidRPr="001068F4">
        <w:t>.</w:t>
      </w:r>
    </w:p>
    <w:p w14:paraId="7798C649" w14:textId="63345BBD" w:rsidR="003C34EE" w:rsidRPr="004F1116" w:rsidRDefault="00AF11E2" w:rsidP="003C34EE">
      <w:pPr>
        <w:pStyle w:val="vinetas"/>
        <w:ind w:left="714" w:hanging="357"/>
      </w:pPr>
      <w:r w:rsidRPr="004F1116">
        <w:t>Día 8</w:t>
      </w:r>
      <w:r w:rsidRPr="004F1116">
        <w:tab/>
      </w:r>
      <w:r w:rsidR="003C34EE" w:rsidRPr="004F1116">
        <w:t>Cena en Lisboa. No incluye bebidas.</w:t>
      </w:r>
    </w:p>
    <w:p w14:paraId="3AFBE29E" w14:textId="58E6F452" w:rsidR="003C34EE" w:rsidRPr="004F1116" w:rsidRDefault="003C34EE" w:rsidP="003C34EE">
      <w:pPr>
        <w:pStyle w:val="vinetas"/>
        <w:ind w:left="714" w:hanging="357"/>
      </w:pPr>
      <w:r w:rsidRPr="004F1116">
        <w:t>Día 9</w:t>
      </w:r>
      <w:r w:rsidRPr="004F1116">
        <w:tab/>
        <w:t xml:space="preserve">Excursión a Sintra y </w:t>
      </w:r>
      <w:r w:rsidR="00EA2A2A" w:rsidRPr="004F1116">
        <w:t>Cascáis</w:t>
      </w:r>
      <w:r w:rsidRPr="004F1116">
        <w:t>.</w:t>
      </w:r>
    </w:p>
    <w:p w14:paraId="6C31AA3A" w14:textId="77777777" w:rsidR="003C34EE" w:rsidRPr="004F1116" w:rsidRDefault="003C34EE" w:rsidP="003C34EE">
      <w:pPr>
        <w:pStyle w:val="vinetas"/>
        <w:ind w:left="714" w:hanging="357"/>
      </w:pPr>
      <w:r w:rsidRPr="004F1116">
        <w:t>Día 10</w:t>
      </w:r>
      <w:r w:rsidRPr="004F1116">
        <w:tab/>
        <w:t>Almuerzo en Mérida. No incluye bebidas.</w:t>
      </w:r>
    </w:p>
    <w:p w14:paraId="36AC785B" w14:textId="77777777" w:rsidR="00115572" w:rsidRDefault="00AF11E2" w:rsidP="00AF11E2">
      <w:pPr>
        <w:pStyle w:val="vinetas"/>
        <w:ind w:left="714" w:hanging="357"/>
      </w:pPr>
      <w:r w:rsidRPr="004F1116">
        <w:t>Día 1</w:t>
      </w:r>
      <w:r w:rsidR="00115572">
        <w:t>1</w:t>
      </w:r>
      <w:r w:rsidRPr="004F1116">
        <w:tab/>
      </w:r>
      <w:r w:rsidR="00115572" w:rsidRPr="004F1116">
        <w:t>Almuerzo en Sevilla. No incluye bebidas.</w:t>
      </w:r>
    </w:p>
    <w:p w14:paraId="43696AE4" w14:textId="43B16C09" w:rsidR="00AF11E2" w:rsidRPr="004F1116" w:rsidRDefault="00115572" w:rsidP="00AF11E2">
      <w:pPr>
        <w:pStyle w:val="vinetas"/>
        <w:ind w:left="714" w:hanging="357"/>
      </w:pPr>
      <w:r w:rsidRPr="004F1116">
        <w:t>Día 11</w:t>
      </w:r>
      <w:r>
        <w:tab/>
      </w:r>
      <w:r w:rsidR="00AF11E2" w:rsidRPr="004F1116">
        <w:t>Espectáculo Flamenco en Sevilla. No incluye bebidas.</w:t>
      </w:r>
    </w:p>
    <w:p w14:paraId="485C6350" w14:textId="088A605A" w:rsidR="003C34EE" w:rsidRPr="004F1116" w:rsidRDefault="003C34EE" w:rsidP="00115572">
      <w:pPr>
        <w:pStyle w:val="vinetas"/>
        <w:numPr>
          <w:ilvl w:val="0"/>
          <w:numId w:val="0"/>
        </w:numPr>
        <w:ind w:left="714"/>
      </w:pPr>
    </w:p>
    <w:p w14:paraId="0C4ECFC8" w14:textId="77777777" w:rsidR="003C34EE" w:rsidRPr="00CA7A3B" w:rsidRDefault="003C34EE" w:rsidP="003C34EE">
      <w:pPr>
        <w:pStyle w:val="itinerario"/>
      </w:pPr>
    </w:p>
    <w:p w14:paraId="09A78087" w14:textId="77777777" w:rsidR="00EA2A2A" w:rsidRDefault="00EA2A2A" w:rsidP="00EA2A2A">
      <w:pPr>
        <w:pStyle w:val="dias"/>
        <w:rPr>
          <w:caps w:val="0"/>
          <w:color w:val="1F3864"/>
          <w:sz w:val="28"/>
          <w:szCs w:val="28"/>
        </w:rPr>
      </w:pPr>
    </w:p>
    <w:p w14:paraId="162CC47A" w14:textId="77777777" w:rsidR="00EA2A2A" w:rsidRDefault="00EA2A2A" w:rsidP="00EA2A2A">
      <w:pPr>
        <w:pStyle w:val="dias"/>
        <w:rPr>
          <w:caps w:val="0"/>
          <w:color w:val="1F3864"/>
          <w:sz w:val="28"/>
          <w:szCs w:val="28"/>
        </w:rPr>
      </w:pPr>
    </w:p>
    <w:p w14:paraId="40AAF53B" w14:textId="77777777" w:rsidR="00EA2A2A" w:rsidRDefault="00EA2A2A" w:rsidP="00EA2A2A">
      <w:pPr>
        <w:pStyle w:val="dias"/>
        <w:rPr>
          <w:caps w:val="0"/>
          <w:color w:val="1F3864"/>
          <w:sz w:val="28"/>
          <w:szCs w:val="28"/>
        </w:rPr>
      </w:pPr>
    </w:p>
    <w:p w14:paraId="709F4D04" w14:textId="77777777" w:rsidR="00EA2A2A" w:rsidRDefault="00EA2A2A" w:rsidP="00EA2A2A">
      <w:pPr>
        <w:pStyle w:val="dias"/>
        <w:rPr>
          <w:caps w:val="0"/>
          <w:color w:val="1F3864"/>
          <w:sz w:val="28"/>
          <w:szCs w:val="28"/>
        </w:rPr>
      </w:pPr>
    </w:p>
    <w:p w14:paraId="6D0727D0" w14:textId="77777777" w:rsidR="00EA2A2A" w:rsidRDefault="00EA2A2A" w:rsidP="00EA2A2A">
      <w:pPr>
        <w:pStyle w:val="dias"/>
        <w:rPr>
          <w:caps w:val="0"/>
          <w:color w:val="1F3864"/>
          <w:sz w:val="28"/>
          <w:szCs w:val="28"/>
        </w:rPr>
      </w:pPr>
    </w:p>
    <w:p w14:paraId="03B89243" w14:textId="77777777" w:rsidR="00EA2A2A" w:rsidRDefault="00EA2A2A" w:rsidP="00EA2A2A">
      <w:pPr>
        <w:pStyle w:val="dias"/>
        <w:rPr>
          <w:caps w:val="0"/>
          <w:color w:val="1F3864"/>
          <w:sz w:val="28"/>
          <w:szCs w:val="28"/>
        </w:rPr>
      </w:pPr>
    </w:p>
    <w:p w14:paraId="70680C23" w14:textId="77777777" w:rsidR="00EA2A2A" w:rsidRDefault="00EA2A2A" w:rsidP="00EA2A2A">
      <w:pPr>
        <w:pStyle w:val="dias"/>
        <w:rPr>
          <w:caps w:val="0"/>
          <w:color w:val="1F3864"/>
          <w:sz w:val="28"/>
          <w:szCs w:val="28"/>
        </w:rPr>
      </w:pPr>
    </w:p>
    <w:p w14:paraId="2C445E89" w14:textId="77777777" w:rsidR="00EA2A2A" w:rsidRDefault="00EA2A2A" w:rsidP="00EA2A2A">
      <w:pPr>
        <w:pStyle w:val="dias"/>
        <w:rPr>
          <w:caps w:val="0"/>
          <w:color w:val="1F3864"/>
          <w:sz w:val="28"/>
          <w:szCs w:val="28"/>
        </w:rPr>
      </w:pPr>
    </w:p>
    <w:p w14:paraId="18F887D8" w14:textId="77777777" w:rsidR="005801D7" w:rsidRDefault="005801D7" w:rsidP="005801D7">
      <w:pPr>
        <w:pStyle w:val="dias"/>
        <w:rPr>
          <w:color w:val="1F3864"/>
          <w:sz w:val="28"/>
          <w:szCs w:val="28"/>
        </w:rPr>
      </w:pPr>
      <w:r>
        <w:rPr>
          <w:caps w:val="0"/>
          <w:color w:val="1F3864"/>
          <w:sz w:val="28"/>
          <w:szCs w:val="28"/>
        </w:rPr>
        <w:t>NOTAS IMPORTANTES</w:t>
      </w:r>
    </w:p>
    <w:p w14:paraId="118019CD" w14:textId="77777777" w:rsidR="005801D7" w:rsidRDefault="005801D7" w:rsidP="005801D7">
      <w:pPr>
        <w:pStyle w:val="vinetas"/>
        <w:jc w:val="both"/>
      </w:pPr>
      <w:r>
        <w:t>Las tarifas publicadas están sujetas a cambio por las fluctuaciones del dólar o cambios determinados por la línea aérea, combustible, seguros o impuestos gubernamentales obligatorios.</w:t>
      </w:r>
    </w:p>
    <w:p w14:paraId="7A6A8704" w14:textId="77777777" w:rsidR="005801D7" w:rsidRDefault="005801D7" w:rsidP="005801D7">
      <w:pPr>
        <w:pStyle w:val="vinetas"/>
        <w:jc w:val="both"/>
      </w:pPr>
      <w:r>
        <w:t>El paquete turístico debe ser pagado en su totalidad antes del viaje, dentro de las fechas y plazos límites de pago informados.</w:t>
      </w:r>
    </w:p>
    <w:p w14:paraId="63CA9179" w14:textId="77777777" w:rsidR="005801D7" w:rsidRDefault="005801D7" w:rsidP="005801D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D3BB3E2" w14:textId="77777777" w:rsidR="005801D7" w:rsidRDefault="005801D7" w:rsidP="005801D7">
      <w:pPr>
        <w:pStyle w:val="vinetas"/>
        <w:jc w:val="both"/>
      </w:pPr>
      <w:r>
        <w:t>Estos cambios serán notificados en el momento en que se presenten.</w:t>
      </w:r>
    </w:p>
    <w:p w14:paraId="2670D8A5" w14:textId="77777777" w:rsidR="005801D7" w:rsidRDefault="005801D7" w:rsidP="005801D7">
      <w:pPr>
        <w:pStyle w:val="vinetas"/>
        <w:jc w:val="both"/>
      </w:pPr>
      <w:r>
        <w:t>Las tarifas mencionadas se respetarán únicamente para las reservas que ya estén pagadas en su totalidad.</w:t>
      </w:r>
    </w:p>
    <w:p w14:paraId="5233E903" w14:textId="77777777" w:rsidR="005801D7" w:rsidRDefault="005801D7" w:rsidP="005801D7">
      <w:pPr>
        <w:pStyle w:val="vinetas"/>
        <w:jc w:val="both"/>
      </w:pPr>
      <w:r>
        <w:t>Si hay únicamente un depósito en la reserva, en caso de cambio en la tarifa por los motivos mencionados, la diferencia a pagar será informada y asumida por el pasajero.</w:t>
      </w:r>
    </w:p>
    <w:p w14:paraId="2C7F0556" w14:textId="77777777" w:rsidR="005801D7" w:rsidRDefault="005801D7" w:rsidP="005801D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FFC87A4" w14:textId="77777777" w:rsidR="005801D7" w:rsidRPr="0097580F" w:rsidRDefault="005801D7" w:rsidP="005801D7">
      <w:pPr>
        <w:pStyle w:val="vinetas"/>
        <w:jc w:val="both"/>
      </w:pPr>
      <w:r w:rsidRPr="0097580F">
        <w:t xml:space="preserve">Teniendo en cuenta que estos servicios se han organizado para grupos de usuarios, no habrá lugar a reorganización individual del transporte u otros servicios cuando el usuario ha perdido vuelos o trayectos terrestres y necesita </w:t>
      </w:r>
      <w:r w:rsidRPr="005801D7">
        <w:t>reincorporarse al grupo. En estas situaciones el usuario asumirá personalmente los gastos en que deba incurrir para su reintegro al grupo.</w:t>
      </w:r>
    </w:p>
    <w:p w14:paraId="35EC586C" w14:textId="77777777" w:rsidR="005801D7" w:rsidRDefault="005801D7" w:rsidP="005801D7">
      <w:pPr>
        <w:pStyle w:val="itinerario"/>
      </w:pPr>
    </w:p>
    <w:p w14:paraId="40C87893" w14:textId="77777777" w:rsidR="005801D7" w:rsidRDefault="005801D7" w:rsidP="005801D7">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801D7" w:rsidRPr="003561C7" w14:paraId="076E707F" w14:textId="77777777" w:rsidTr="00D6774F">
        <w:tc>
          <w:tcPr>
            <w:tcW w:w="10060" w:type="dxa"/>
            <w:shd w:val="clear" w:color="auto" w:fill="1F3864"/>
          </w:tcPr>
          <w:p w14:paraId="65C6671B" w14:textId="77777777" w:rsidR="005801D7" w:rsidRPr="003561C7" w:rsidRDefault="005801D7" w:rsidP="00D6774F">
            <w:pPr>
              <w:jc w:val="center"/>
              <w:rPr>
                <w:b/>
                <w:color w:val="FFFFFF" w:themeColor="background1"/>
                <w:sz w:val="40"/>
                <w:szCs w:val="40"/>
              </w:rPr>
            </w:pPr>
            <w:r w:rsidRPr="003561C7">
              <w:rPr>
                <w:b/>
                <w:color w:val="FFFFFF" w:themeColor="background1"/>
                <w:sz w:val="40"/>
                <w:szCs w:val="40"/>
              </w:rPr>
              <w:t>CONDICIONES ESPECÍFICAS</w:t>
            </w:r>
          </w:p>
        </w:tc>
      </w:tr>
    </w:tbl>
    <w:p w14:paraId="32DE6B04" w14:textId="77777777" w:rsidR="005801D7" w:rsidRDefault="005801D7" w:rsidP="005801D7">
      <w:pPr>
        <w:pStyle w:val="itinerario"/>
      </w:pPr>
    </w:p>
    <w:p w14:paraId="19BC38BF" w14:textId="77777777" w:rsidR="005801D7" w:rsidRPr="005801D7" w:rsidRDefault="005801D7" w:rsidP="005801D7">
      <w:pPr>
        <w:pStyle w:val="dias"/>
        <w:rPr>
          <w:color w:val="1F3864"/>
          <w:sz w:val="28"/>
          <w:szCs w:val="28"/>
        </w:rPr>
      </w:pPr>
      <w:r w:rsidRPr="005801D7">
        <w:rPr>
          <w:caps w:val="0"/>
          <w:color w:val="1F3864"/>
          <w:sz w:val="28"/>
          <w:szCs w:val="28"/>
        </w:rPr>
        <w:t>INFORMACIÓN IMPORTANTE</w:t>
      </w:r>
    </w:p>
    <w:p w14:paraId="64D9A504" w14:textId="77777777" w:rsidR="005801D7" w:rsidRPr="005801D7" w:rsidRDefault="005801D7" w:rsidP="005801D7">
      <w:pPr>
        <w:pStyle w:val="vinetas"/>
        <w:jc w:val="both"/>
      </w:pPr>
      <w:r w:rsidRPr="005801D7">
        <w:t xml:space="preserve">Tarifas sujetas a cambios y disponibilidad sin previo aviso. </w:t>
      </w:r>
    </w:p>
    <w:p w14:paraId="0C9C7C0C" w14:textId="77777777" w:rsidR="005801D7" w:rsidRPr="005801D7" w:rsidRDefault="005801D7" w:rsidP="005801D7">
      <w:pPr>
        <w:pStyle w:val="vinetas"/>
        <w:jc w:val="both"/>
      </w:pPr>
      <w:r w:rsidRPr="005801D7">
        <w:t>Se entiende por servicios: traslados, visitas y excursiones detalladas, asistencia de guías locales para las visitas.</w:t>
      </w:r>
    </w:p>
    <w:p w14:paraId="6A4F99EB" w14:textId="77777777" w:rsidR="005801D7" w:rsidRPr="005801D7" w:rsidRDefault="005801D7" w:rsidP="005801D7">
      <w:pPr>
        <w:pStyle w:val="vinetas"/>
        <w:jc w:val="both"/>
      </w:pPr>
      <w:r w:rsidRPr="005801D7">
        <w:t>Las visitas incluidas son prestadas en servicio compartido no en privado, ni en vuelos fletados.</w:t>
      </w:r>
    </w:p>
    <w:p w14:paraId="0AD0CA1B" w14:textId="77777777" w:rsidR="005801D7" w:rsidRPr="005801D7" w:rsidRDefault="005801D7" w:rsidP="005801D7">
      <w:pPr>
        <w:pStyle w:val="vinetas"/>
        <w:jc w:val="both"/>
      </w:pPr>
      <w:r w:rsidRPr="005801D7">
        <w:t>Los hoteles mencionados como previstos al final están sujetos a variación, sin alterar en ningún momento su categoría.</w:t>
      </w:r>
    </w:p>
    <w:p w14:paraId="06E61959" w14:textId="77777777" w:rsidR="005801D7" w:rsidRPr="005801D7" w:rsidRDefault="005801D7" w:rsidP="005801D7">
      <w:pPr>
        <w:pStyle w:val="vinetas"/>
        <w:jc w:val="both"/>
      </w:pPr>
      <w:r w:rsidRPr="005801D7">
        <w:t>Las habitaciones que se ofrece son de categoría estándar.</w:t>
      </w:r>
    </w:p>
    <w:p w14:paraId="44670CE6" w14:textId="1CAFDA2E" w:rsidR="005801D7" w:rsidRPr="005801D7" w:rsidRDefault="005801D7" w:rsidP="005801D7">
      <w:pPr>
        <w:pStyle w:val="vinetas"/>
        <w:jc w:val="both"/>
      </w:pPr>
      <w:r w:rsidRPr="005801D7">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707354">
        <w:t>Serviciosdeviajes</w:t>
      </w:r>
      <w:proofErr w:type="spellEnd"/>
      <w:r w:rsidRPr="005801D7">
        <w:t xml:space="preserve"> se reserva el derecho de cancelar el programa con un mínimo de 40 días antes </w:t>
      </w:r>
      <w:r w:rsidRPr="005801D7">
        <w:lastRenderedPageBreak/>
        <w:t>de la fecha de inicio de viaje, sin que se genere el pago de indemnizaciones o penalidades, únicamente se devolverán los dineros recibidos.</w:t>
      </w:r>
    </w:p>
    <w:p w14:paraId="4066BBC8" w14:textId="5D753AB0" w:rsidR="005801D7" w:rsidRPr="005801D7" w:rsidRDefault="005801D7" w:rsidP="005801D7">
      <w:pPr>
        <w:pStyle w:val="vinetas"/>
        <w:jc w:val="both"/>
      </w:pPr>
      <w:bookmarkStart w:id="3" w:name="_Hlk174627822"/>
      <w:r w:rsidRPr="005801D7">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707354">
        <w:t>Serviciosdeviajes</w:t>
      </w:r>
      <w:proofErr w:type="spellEnd"/>
      <w:r w:rsidRPr="005801D7">
        <w:t xml:space="preserve"> como el operador, podrán realizar las modificaciones que estimen necesarias, procurando ofrecer los servicios indicados en el itinerario, sin que se generen indemnizaciones o penalidades.  </w:t>
      </w:r>
    </w:p>
    <w:bookmarkEnd w:id="3"/>
    <w:p w14:paraId="403EB488" w14:textId="77777777" w:rsidR="005801D7" w:rsidRPr="005801D7" w:rsidRDefault="005801D7" w:rsidP="005801D7">
      <w:pPr>
        <w:pStyle w:val="vinetas"/>
        <w:jc w:val="both"/>
      </w:pPr>
      <w:r w:rsidRPr="005801D7">
        <w:t xml:space="preserve">La agencia de viajes, ni el operador asumen responsabilidad alguna frente al usuario o viajero por cancelaciones, retrasos o modificaciones del servicio de transporte aéreo, el cual será responsabilidad exclusiva de la aerolínea. </w:t>
      </w:r>
    </w:p>
    <w:p w14:paraId="40A0AD2F" w14:textId="43E231AA" w:rsidR="005801D7" w:rsidRPr="005801D7" w:rsidRDefault="005801D7" w:rsidP="005801D7">
      <w:pPr>
        <w:pStyle w:val="vinetas"/>
        <w:jc w:val="both"/>
      </w:pPr>
      <w:r w:rsidRPr="005801D7">
        <w:t xml:space="preserve">La responsabilidad de la agencia estará regulada de conformidad con su cláusula general de responsabilidad disponible en su sitio web </w:t>
      </w:r>
      <w:hyperlink r:id="rId11" w:history="1">
        <w:r w:rsidR="00707354">
          <w:rPr>
            <w:rStyle w:val="Hipervnculo"/>
          </w:rPr>
          <w:t>www.serviciosdeviajes.net</w:t>
        </w:r>
      </w:hyperlink>
      <w:r w:rsidRPr="005801D7">
        <w:t xml:space="preserve"> .</w:t>
      </w:r>
    </w:p>
    <w:p w14:paraId="6F20AD80" w14:textId="77777777" w:rsidR="005801D7" w:rsidRPr="005801D7" w:rsidRDefault="005801D7" w:rsidP="005801D7">
      <w:pPr>
        <w:pStyle w:val="dias"/>
        <w:rPr>
          <w:color w:val="1F3864"/>
          <w:sz w:val="28"/>
          <w:szCs w:val="28"/>
        </w:rPr>
      </w:pPr>
      <w:r w:rsidRPr="005801D7">
        <w:rPr>
          <w:caps w:val="0"/>
          <w:color w:val="1F3864"/>
          <w:sz w:val="28"/>
          <w:szCs w:val="28"/>
        </w:rPr>
        <w:t>CONDICIONES TARIFA AÉREA</w:t>
      </w:r>
    </w:p>
    <w:p w14:paraId="53AD0800" w14:textId="77777777" w:rsidR="005801D7" w:rsidRPr="005801D7" w:rsidRDefault="005801D7" w:rsidP="005801D7">
      <w:pPr>
        <w:pStyle w:val="vinetas"/>
        <w:jc w:val="both"/>
      </w:pPr>
      <w:r w:rsidRPr="005801D7">
        <w:t>Los tiquetes son no endosables, no reembolsables, no permite cambio de nombre y no aplica certificados médicos por ser tarifas restrictivas.</w:t>
      </w:r>
    </w:p>
    <w:p w14:paraId="3018D59F" w14:textId="77777777" w:rsidR="005801D7" w:rsidRPr="005801D7" w:rsidRDefault="005801D7" w:rsidP="005801D7">
      <w:pPr>
        <w:pStyle w:val="vinetas"/>
        <w:jc w:val="both"/>
      </w:pPr>
      <w:r w:rsidRPr="005801D7">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43C804A3" w14:textId="77777777" w:rsidR="005801D7" w:rsidRPr="005801D7" w:rsidRDefault="005801D7" w:rsidP="005801D7">
      <w:pPr>
        <w:pStyle w:val="vinetas"/>
        <w:jc w:val="both"/>
      </w:pPr>
      <w:r w:rsidRPr="005801D7">
        <w:t>Después de la fecha de salida la aerolínea no permite cambio de ruta.</w:t>
      </w:r>
    </w:p>
    <w:p w14:paraId="6B66ACD1" w14:textId="77777777" w:rsidR="005801D7" w:rsidRPr="005801D7" w:rsidRDefault="005801D7" w:rsidP="005801D7">
      <w:pPr>
        <w:pStyle w:val="vinetas"/>
        <w:jc w:val="both"/>
      </w:pPr>
      <w:r w:rsidRPr="005801D7">
        <w:t xml:space="preserve">Una vez iniciado el viaje y el pasajero por cuenta propia quiera cancelar o regresar antes, solo podrá hacerlo en los vuelos contratados con la aerolínea </w:t>
      </w:r>
      <w:bookmarkStart w:id="4" w:name="_Hlk175240463"/>
      <w:r w:rsidRPr="005801D7">
        <w:t>ofrecidos en este programa o de lo contrario tendrá que comprar un nuevo tiquete de ida o regreso según corresponda y debe ser asumido directamente por el viajero.</w:t>
      </w:r>
      <w:bookmarkEnd w:id="4"/>
    </w:p>
    <w:p w14:paraId="5D00B254" w14:textId="6D4CB84B" w:rsidR="005801D7" w:rsidRPr="005801D7" w:rsidRDefault="005801D7" w:rsidP="005801D7">
      <w:pPr>
        <w:pStyle w:val="vinetas"/>
        <w:jc w:val="both"/>
      </w:pPr>
      <w:r w:rsidRPr="005801D7">
        <w:t xml:space="preserve">De requerir un pasajero algún servicio especial como sillas de ruedas, comidas especiales u otros, la agencia deberá informar a </w:t>
      </w:r>
      <w:proofErr w:type="spellStart"/>
      <w:r w:rsidR="00707354">
        <w:t>Serviciosdeviajes</w:t>
      </w:r>
      <w:proofErr w:type="spellEnd"/>
      <w:r w:rsidRPr="005801D7">
        <w:t xml:space="preserve"> con un mínimo de 15 días de anticipación para poder solicitar dicho requerimiento a la aerolínea.</w:t>
      </w:r>
    </w:p>
    <w:p w14:paraId="7EC629A3" w14:textId="4992E893" w:rsidR="005801D7" w:rsidRPr="005801D7" w:rsidRDefault="00707354" w:rsidP="005801D7">
      <w:pPr>
        <w:pStyle w:val="vinetas"/>
        <w:jc w:val="both"/>
      </w:pPr>
      <w:proofErr w:type="spellStart"/>
      <w:r>
        <w:t>Serviciosdeviajes</w:t>
      </w:r>
      <w:proofErr w:type="spellEnd"/>
      <w:r w:rsidR="005801D7" w:rsidRPr="005801D7">
        <w:t xml:space="preserve"> no se hace responsable por los cambios operacionales o daños que pueda sufrir el avión, esto es responsabilidad directa de la aerolínea.</w:t>
      </w:r>
    </w:p>
    <w:p w14:paraId="13384C5A" w14:textId="77777777" w:rsidR="005801D7" w:rsidRPr="005801D7" w:rsidRDefault="005801D7" w:rsidP="005801D7">
      <w:pPr>
        <w:pStyle w:val="vinetas"/>
        <w:jc w:val="both"/>
      </w:pPr>
      <w:r w:rsidRPr="005801D7">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71D5CF2A" w14:textId="77777777" w:rsidR="005801D7" w:rsidRPr="005801D7" w:rsidRDefault="005801D7" w:rsidP="005801D7">
      <w:pPr>
        <w:pStyle w:val="vinetas"/>
        <w:jc w:val="both"/>
      </w:pPr>
      <w:r w:rsidRPr="005801D7">
        <w:t xml:space="preserve">Una vez el tiquete sea expedido y el pasajero cancele su viaje por cuenta propia, no tendrá ningún reembolso por ser tarifas restrictivas de la aerolínea. </w:t>
      </w:r>
    </w:p>
    <w:p w14:paraId="3279807C" w14:textId="77777777" w:rsidR="005801D7" w:rsidRPr="005801D7" w:rsidRDefault="005801D7" w:rsidP="005801D7">
      <w:pPr>
        <w:pStyle w:val="vinetas"/>
        <w:jc w:val="both"/>
      </w:pPr>
      <w:r w:rsidRPr="005801D7">
        <w:t>Los cambios de nombre son permitidos hasta 50 días antes de la fecha de salida de Colombia, después de emitido la aerolínea no acepta cambios.</w:t>
      </w:r>
    </w:p>
    <w:p w14:paraId="7A42E332" w14:textId="77777777" w:rsidR="005801D7" w:rsidRPr="005801D7" w:rsidRDefault="005801D7" w:rsidP="005801D7">
      <w:pPr>
        <w:pStyle w:val="vinetas"/>
        <w:jc w:val="both"/>
      </w:pPr>
      <w:r w:rsidRPr="005801D7">
        <w:t>La no presentación en el aeropuerto genera 100% de gastos de penalidad, no existe reembolso y no aplican certificados médicos, por regulación de la aerolínea por ser tarifas restrictivas.</w:t>
      </w:r>
    </w:p>
    <w:p w14:paraId="7312E04F" w14:textId="77777777" w:rsidR="005801D7" w:rsidRPr="005801D7" w:rsidRDefault="005801D7" w:rsidP="005801D7">
      <w:pPr>
        <w:pStyle w:val="vinetas"/>
      </w:pPr>
      <w:r w:rsidRPr="005801D7">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36342D50" w14:textId="77777777" w:rsidR="005801D7" w:rsidRPr="005801D7" w:rsidRDefault="005801D7" w:rsidP="005801D7">
      <w:pPr>
        <w:pStyle w:val="vinetas"/>
        <w:jc w:val="both"/>
      </w:pPr>
      <w:r w:rsidRPr="005801D7">
        <w:t>Para la emisión de tiquetes solicitamos enviar copias de los pasaportes, con el fin de evitar cualquier error.</w:t>
      </w:r>
    </w:p>
    <w:p w14:paraId="0E4CB343" w14:textId="77777777" w:rsidR="005801D7" w:rsidRPr="005801D7" w:rsidRDefault="005801D7" w:rsidP="005801D7">
      <w:pPr>
        <w:pStyle w:val="dias"/>
        <w:rPr>
          <w:color w:val="1F3864"/>
          <w:sz w:val="28"/>
          <w:szCs w:val="28"/>
        </w:rPr>
      </w:pPr>
      <w:r w:rsidRPr="005801D7">
        <w:rPr>
          <w:caps w:val="0"/>
          <w:color w:val="1F3864"/>
          <w:sz w:val="28"/>
          <w:szCs w:val="28"/>
        </w:rPr>
        <w:t xml:space="preserve">DOCUMENTACIÓN REQUERIDA </w:t>
      </w:r>
    </w:p>
    <w:p w14:paraId="2F85D035" w14:textId="77777777" w:rsidR="005801D7" w:rsidRPr="005801D7" w:rsidRDefault="005801D7" w:rsidP="005801D7">
      <w:pPr>
        <w:pStyle w:val="vinetas"/>
        <w:jc w:val="both"/>
      </w:pPr>
      <w:r w:rsidRPr="005801D7">
        <w:t xml:space="preserve">Pasaporte con una vigencia mínima de seis meses anteriores a la fecha de salida desde Colombia, con hojas disponibles para colocarle los sellos de ingreso y salida del país o países a visitar. El pasaporte físico </w:t>
      </w:r>
      <w:r w:rsidRPr="005801D7">
        <w:lastRenderedPageBreak/>
        <w:t>es un documento indispensable que debe presentar todo pasajero para el abordaje de los vuelos y el ingreso a los países de destino.</w:t>
      </w:r>
    </w:p>
    <w:p w14:paraId="3B9143F1" w14:textId="77777777" w:rsidR="005801D7" w:rsidRPr="005801D7" w:rsidRDefault="005801D7" w:rsidP="005801D7">
      <w:pPr>
        <w:pStyle w:val="vinetas"/>
      </w:pPr>
      <w:r w:rsidRPr="005801D7">
        <w:t xml:space="preserve">Para menores de edad, se debe adjuntar copia del Registro Civil. </w:t>
      </w:r>
    </w:p>
    <w:p w14:paraId="4EE8415A" w14:textId="77777777" w:rsidR="005801D7" w:rsidRPr="005801D7" w:rsidRDefault="005801D7" w:rsidP="005801D7">
      <w:pPr>
        <w:pStyle w:val="vinetas"/>
        <w:jc w:val="both"/>
      </w:pPr>
      <w:r w:rsidRPr="005801D7">
        <w:rPr>
          <w:bCs/>
          <w:lang w:val="es-MX"/>
        </w:rPr>
        <w:t>Los menores de edad que no viajen con alguno de sus padres deben presentar obligatoriamente permiso de salida del país</w:t>
      </w:r>
      <w:r w:rsidRPr="005801D7">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F1FFA81" w14:textId="77777777" w:rsidR="005801D7" w:rsidRPr="005801D7" w:rsidRDefault="005801D7" w:rsidP="005801D7">
      <w:pPr>
        <w:pStyle w:val="vinetas"/>
        <w:jc w:val="both"/>
      </w:pPr>
      <w:r w:rsidRPr="005801D7">
        <w:t>Es responsabilidad de los viajeros tener toda su documentación de viaje al día para no tener contratiempos con autoridades migratorias y las aerolíneas que prestarán el servicio de transporte aéreo.</w:t>
      </w:r>
    </w:p>
    <w:p w14:paraId="48D9F46A" w14:textId="77777777" w:rsidR="005801D7" w:rsidRPr="005801D7" w:rsidRDefault="005801D7" w:rsidP="005801D7">
      <w:pPr>
        <w:pStyle w:val="dias"/>
        <w:rPr>
          <w:color w:val="1F3864"/>
          <w:sz w:val="28"/>
          <w:szCs w:val="28"/>
        </w:rPr>
      </w:pPr>
      <w:r w:rsidRPr="005801D7">
        <w:rPr>
          <w:color w:val="1F3864"/>
          <w:sz w:val="28"/>
          <w:szCs w:val="28"/>
        </w:rPr>
        <w:t>FORMAS DE PAGO ACEPTABLES Y COSTOS ADICIONALES</w:t>
      </w:r>
    </w:p>
    <w:p w14:paraId="6C826045" w14:textId="77185210" w:rsidR="005801D7" w:rsidRPr="005801D7" w:rsidRDefault="005801D7" w:rsidP="005801D7">
      <w:pPr>
        <w:pStyle w:val="itinerario"/>
        <w:rPr>
          <w:caps/>
        </w:rPr>
      </w:pPr>
      <w:r w:rsidRPr="005801D7">
        <w:t xml:space="preserve">El pago del paquete turístico se puede realizar mediante consignación o transferencia a una de las cuentas bancarias a nombre de </w:t>
      </w:r>
      <w:proofErr w:type="spellStart"/>
      <w:r w:rsidR="00707354">
        <w:t>Serviciosdeviajes</w:t>
      </w:r>
      <w:proofErr w:type="spellEnd"/>
      <w:r w:rsidRPr="005801D7">
        <w:t xml:space="preserve"> (indicadas en el adjunto llamado Pagos en dólares y pesos colombianos).  Para pagos con tarjeta de crédito aceptamos Visa o Master </w:t>
      </w:r>
      <w:proofErr w:type="spellStart"/>
      <w:r w:rsidRPr="005801D7">
        <w:t>Card</w:t>
      </w:r>
      <w:proofErr w:type="spellEnd"/>
      <w:r w:rsidRPr="005801D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0B42822" w14:textId="77777777" w:rsidR="005801D7" w:rsidRPr="005801D7" w:rsidRDefault="005801D7" w:rsidP="005801D7">
      <w:pPr>
        <w:pStyle w:val="dias"/>
        <w:rPr>
          <w:color w:val="1F3864"/>
          <w:sz w:val="28"/>
          <w:szCs w:val="28"/>
        </w:rPr>
      </w:pPr>
      <w:r w:rsidRPr="005801D7">
        <w:rPr>
          <w:caps w:val="0"/>
          <w:color w:val="1F3864"/>
          <w:sz w:val="28"/>
          <w:szCs w:val="28"/>
        </w:rPr>
        <w:t xml:space="preserve">PAGOS Y CANCELACIONES </w:t>
      </w:r>
    </w:p>
    <w:p w14:paraId="7A747DEF" w14:textId="77777777" w:rsidR="005801D7" w:rsidRPr="005801D7" w:rsidRDefault="005801D7" w:rsidP="005801D7">
      <w:pPr>
        <w:pStyle w:val="vinetas"/>
        <w:jc w:val="both"/>
      </w:pPr>
      <w:r w:rsidRPr="005801D7">
        <w:t xml:space="preserve">Para garantizar la reserva se requiere un depósito por persona del 30% del valor total del paquete turístico, sin este no se garantiza el cupo aéreo ni terrestre. </w:t>
      </w:r>
    </w:p>
    <w:p w14:paraId="62103501" w14:textId="77777777" w:rsidR="005801D7" w:rsidRPr="005801D7" w:rsidRDefault="005801D7" w:rsidP="005801D7">
      <w:pPr>
        <w:pStyle w:val="vinetas"/>
        <w:jc w:val="both"/>
      </w:pPr>
      <w:r w:rsidRPr="005801D7">
        <w:t>Una vez recibido el depósito, si hay cancelación, se genera un gasto administrativo, bancario y operativo de $ 200.000 por pasajero.</w:t>
      </w:r>
    </w:p>
    <w:p w14:paraId="22CE58E2" w14:textId="77777777" w:rsidR="005801D7" w:rsidRPr="005801D7" w:rsidRDefault="005801D7" w:rsidP="005801D7">
      <w:pPr>
        <w:pStyle w:val="vinetas"/>
        <w:jc w:val="both"/>
      </w:pPr>
      <w:r w:rsidRPr="005801D7">
        <w:t>70 días antes de la fecha de salida debe estar pago el 60% del valor total del paquete turístico.</w:t>
      </w:r>
    </w:p>
    <w:p w14:paraId="613490B2" w14:textId="77777777" w:rsidR="005801D7" w:rsidRPr="005801D7" w:rsidRDefault="005801D7" w:rsidP="005801D7">
      <w:pPr>
        <w:pStyle w:val="vinetas"/>
        <w:jc w:val="both"/>
      </w:pPr>
      <w:r w:rsidRPr="005801D7">
        <w:t>50 días antes de la fecha de salida debe estar pago el 100% del valor total del paquete turístico.</w:t>
      </w:r>
    </w:p>
    <w:p w14:paraId="389FD827" w14:textId="77777777" w:rsidR="005801D7" w:rsidRPr="005801D7" w:rsidRDefault="005801D7" w:rsidP="005801D7">
      <w:pPr>
        <w:pStyle w:val="vinetas"/>
        <w:jc w:val="both"/>
      </w:pPr>
      <w:r w:rsidRPr="005801D7">
        <w:t xml:space="preserve">Cancelaciones recibidas entre 60 y 50 días antes de la salida aplica una penalidad del 30% del valor total del paquete turístico </w:t>
      </w:r>
    </w:p>
    <w:p w14:paraId="673421B0" w14:textId="77777777" w:rsidR="005801D7" w:rsidRPr="005801D7" w:rsidRDefault="005801D7" w:rsidP="005801D7">
      <w:pPr>
        <w:pStyle w:val="vinetas"/>
        <w:jc w:val="both"/>
      </w:pPr>
      <w:r w:rsidRPr="005801D7">
        <w:t xml:space="preserve">Cancelaciones recibidas entre 49 y 35 días antes de la salida aplica una penalidad del 80% del valor total del paquete turístico </w:t>
      </w:r>
    </w:p>
    <w:p w14:paraId="55FD4EC1" w14:textId="77777777" w:rsidR="005801D7" w:rsidRPr="005801D7" w:rsidRDefault="005801D7" w:rsidP="005801D7">
      <w:pPr>
        <w:pStyle w:val="vinetas"/>
        <w:jc w:val="both"/>
      </w:pPr>
      <w:r w:rsidRPr="005801D7">
        <w:t xml:space="preserve">Cancelaciones por cualquier motivo, entre 34 días a 0 horas antes de la fecha de salida, aplican cargos del 100% del valor del paquete turístico, por esto se recomienda tomar la tarjeta de asistencia con el beneficio </w:t>
      </w:r>
      <w:bookmarkStart w:id="5" w:name="_Hlk174028997"/>
      <w:r w:rsidRPr="005801D7">
        <w:t>de cancelación, consultar condiciones del beneficio.</w:t>
      </w:r>
    </w:p>
    <w:p w14:paraId="71C31894" w14:textId="7758F31B" w:rsidR="005801D7" w:rsidRPr="005801D7" w:rsidRDefault="005801D7" w:rsidP="005801D7">
      <w:pPr>
        <w:pStyle w:val="vinetas"/>
        <w:jc w:val="both"/>
        <w:rPr>
          <w:sz w:val="24"/>
          <w:szCs w:val="24"/>
          <w:lang w:val="es-ES"/>
        </w:rPr>
      </w:pPr>
      <w:bookmarkStart w:id="6" w:name="_Hlk174028111"/>
      <w:r w:rsidRPr="005801D7">
        <w:rPr>
          <w:sz w:val="24"/>
          <w:szCs w:val="24"/>
          <w:lang w:val="es-ES"/>
        </w:rPr>
        <w:t xml:space="preserve">Al recibir </w:t>
      </w:r>
      <w:proofErr w:type="spellStart"/>
      <w:r w:rsidR="00707354">
        <w:rPr>
          <w:sz w:val="24"/>
          <w:szCs w:val="24"/>
          <w:lang w:val="es-ES"/>
        </w:rPr>
        <w:t>Serviciosdeviajes</w:t>
      </w:r>
      <w:proofErr w:type="spellEnd"/>
      <w:r w:rsidRPr="005801D7">
        <w:rPr>
          <w:sz w:val="24"/>
          <w:szCs w:val="24"/>
          <w:lang w:val="es-ES"/>
        </w:rPr>
        <w:t xml:space="preserve"> el depósito que el pasajero entrega en la agencia de viajes, </w:t>
      </w:r>
      <w:proofErr w:type="spellStart"/>
      <w:r w:rsidR="00707354">
        <w:rPr>
          <w:sz w:val="24"/>
          <w:szCs w:val="24"/>
          <w:lang w:val="es-ES"/>
        </w:rPr>
        <w:t>Serviciosdeviajes</w:t>
      </w:r>
      <w:proofErr w:type="spellEnd"/>
      <w:r w:rsidRPr="005801D7">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6"/>
    <w:p w14:paraId="6492D721" w14:textId="77777777" w:rsidR="005801D7" w:rsidRPr="005801D7" w:rsidRDefault="005801D7" w:rsidP="005801D7">
      <w:pPr>
        <w:pStyle w:val="vinetas"/>
        <w:jc w:val="both"/>
        <w:rPr>
          <w:sz w:val="24"/>
          <w:szCs w:val="24"/>
          <w:lang w:val="es-ES"/>
        </w:rPr>
      </w:pPr>
      <w:r w:rsidRPr="005801D7">
        <w:rPr>
          <w:sz w:val="24"/>
          <w:szCs w:val="24"/>
          <w:lang w:val="es-ES"/>
        </w:rPr>
        <w:t>La no presentación al inicio del programa, los cargos son del 100% del valor del paquete turístico.</w:t>
      </w:r>
    </w:p>
    <w:p w14:paraId="70540672" w14:textId="77777777" w:rsidR="005801D7" w:rsidRPr="005801D7" w:rsidRDefault="005801D7" w:rsidP="005801D7">
      <w:pPr>
        <w:pStyle w:val="vinetas"/>
        <w:jc w:val="both"/>
        <w:rPr>
          <w:sz w:val="24"/>
          <w:szCs w:val="24"/>
          <w:lang w:val="es-ES"/>
        </w:rPr>
      </w:pPr>
      <w:r w:rsidRPr="005801D7">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2882E1C" w14:textId="77777777" w:rsidR="005801D7" w:rsidRPr="005801D7" w:rsidRDefault="005801D7" w:rsidP="005801D7">
      <w:pPr>
        <w:pStyle w:val="vinetas"/>
        <w:jc w:val="both"/>
      </w:pPr>
      <w:r w:rsidRPr="005801D7">
        <w:t xml:space="preserve">En caso de NO cumplirse los pagos en las fechas estipuladas aún con depósito no se garantiza el cupo del paquete turístico y se perderá el cupo reservado, aplicando las políticas de pagos y cancelaciones </w:t>
      </w:r>
    </w:p>
    <w:p w14:paraId="1D5DDB30" w14:textId="77777777" w:rsidR="005801D7" w:rsidRPr="005801D7" w:rsidRDefault="005801D7" w:rsidP="005801D7">
      <w:pPr>
        <w:pStyle w:val="vinetas"/>
        <w:jc w:val="both"/>
      </w:pPr>
      <w:r w:rsidRPr="005801D7">
        <w:lastRenderedPageBreak/>
        <w:t>Para reserva de grupos mayores o iguales a 8 pasajeros las políticas de pagos y cancelaciones son diferentes y serán informadas en la solicitud.</w:t>
      </w:r>
    </w:p>
    <w:p w14:paraId="34AE934F" w14:textId="77777777" w:rsidR="005801D7" w:rsidRPr="005801D7" w:rsidRDefault="005801D7" w:rsidP="005801D7">
      <w:pPr>
        <w:pStyle w:val="dias"/>
        <w:rPr>
          <w:color w:val="1F3864"/>
          <w:sz w:val="28"/>
          <w:szCs w:val="28"/>
        </w:rPr>
      </w:pPr>
      <w:r w:rsidRPr="005801D7">
        <w:rPr>
          <w:caps w:val="0"/>
          <w:color w:val="1F3864"/>
          <w:sz w:val="28"/>
          <w:szCs w:val="28"/>
        </w:rPr>
        <w:t>TARJETA DE ASISTENCIA</w:t>
      </w:r>
    </w:p>
    <w:p w14:paraId="2856137E" w14:textId="77777777" w:rsidR="005801D7" w:rsidRPr="005801D7" w:rsidRDefault="005801D7" w:rsidP="005801D7">
      <w:pPr>
        <w:pStyle w:val="vinetas"/>
        <w:jc w:val="both"/>
      </w:pPr>
      <w:r w:rsidRPr="005801D7">
        <w:t xml:space="preserve">Para evitar sobre costos o pérdidas por cancelación, </w:t>
      </w:r>
      <w:r w:rsidRPr="005801D7">
        <w:rPr>
          <w:b/>
          <w:color w:val="1F3864"/>
        </w:rPr>
        <w:t xml:space="preserve">RECOMENDAMOS </w:t>
      </w:r>
      <w:r w:rsidRPr="005801D7">
        <w:t xml:space="preserve">a los pasajeros que adquieran una </w:t>
      </w:r>
      <w:r w:rsidRPr="005801D7">
        <w:rPr>
          <w:b/>
          <w:color w:val="1F3864"/>
        </w:rPr>
        <w:t>TARJETA DE ASISTENCIA CON BENEFICIO DE CANCELACIÓN</w:t>
      </w:r>
      <w:r w:rsidRPr="005801D7">
        <w:rPr>
          <w:color w:val="1F3864"/>
        </w:rPr>
        <w:t xml:space="preserve"> </w:t>
      </w:r>
      <w:r w:rsidRPr="005801D7">
        <w:t xml:space="preserve">y </w:t>
      </w:r>
      <w:r w:rsidRPr="005801D7">
        <w:rPr>
          <w:b/>
          <w:color w:val="1F3864"/>
        </w:rPr>
        <w:t>COVID,</w:t>
      </w:r>
      <w:r w:rsidRPr="005801D7">
        <w:rPr>
          <w:color w:val="1F3864"/>
        </w:rPr>
        <w:t xml:space="preserve"> </w:t>
      </w:r>
      <w:r w:rsidRPr="005801D7">
        <w:t>para estar cubierto en caso de cualquier novedad que afecte el disfrute normal del viaje.</w:t>
      </w:r>
    </w:p>
    <w:p w14:paraId="0936A1CB" w14:textId="242AB883" w:rsidR="005801D7" w:rsidRPr="005801D7" w:rsidRDefault="005801D7" w:rsidP="005801D7">
      <w:pPr>
        <w:pStyle w:val="vinetas"/>
        <w:jc w:val="both"/>
      </w:pPr>
      <w:r w:rsidRPr="005801D7">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707354">
        <w:t>Serviciosdeviajes</w:t>
      </w:r>
      <w:proofErr w:type="spellEnd"/>
      <w:r w:rsidRPr="005801D7">
        <w:t xml:space="preserve"> de cualquier responsabilidad ante un evento ocurrido durante su viaje de conformidad con el Decreto 2438/2010 artículo 1º numerales 7º y 11º y Decreto 1480/2011 articulo 23.</w:t>
      </w:r>
    </w:p>
    <w:p w14:paraId="0FE99422" w14:textId="77777777" w:rsidR="005801D7" w:rsidRPr="005801D7" w:rsidRDefault="005801D7" w:rsidP="005801D7">
      <w:pPr>
        <w:pStyle w:val="vinetas"/>
        <w:jc w:val="both"/>
      </w:pPr>
      <w:r w:rsidRPr="005801D7">
        <w:t>Es importante tener por escrito que el pasajero desiste de este servicio para evitar alguna futura inconformidad del pasajero</w:t>
      </w:r>
    </w:p>
    <w:p w14:paraId="0EE49659" w14:textId="3F0B6CBF" w:rsidR="005801D7" w:rsidRPr="005801D7" w:rsidRDefault="005801D7" w:rsidP="005801D7">
      <w:pPr>
        <w:pStyle w:val="vinetas"/>
        <w:jc w:val="both"/>
      </w:pPr>
      <w:r w:rsidRPr="005801D7">
        <w:t xml:space="preserve">La responsabilidad de la agencia estará regulada de conformidad con su cláusula general de responsabilidad disponible en su sitio web </w:t>
      </w:r>
      <w:hyperlink r:id="rId12" w:history="1">
        <w:r w:rsidR="00707354">
          <w:rPr>
            <w:rStyle w:val="Hipervnculo"/>
          </w:rPr>
          <w:t>www.serviciosdeviajes.net</w:t>
        </w:r>
      </w:hyperlink>
      <w:r w:rsidRPr="005801D7">
        <w:t>.</w:t>
      </w:r>
    </w:p>
    <w:p w14:paraId="72689E6F" w14:textId="77777777" w:rsidR="005801D7" w:rsidRPr="005801D7" w:rsidRDefault="005801D7" w:rsidP="005801D7">
      <w:pPr>
        <w:pStyle w:val="dias"/>
        <w:rPr>
          <w:sz w:val="28"/>
          <w:szCs w:val="28"/>
        </w:rPr>
      </w:pPr>
      <w:r w:rsidRPr="005801D7">
        <w:rPr>
          <w:caps w:val="0"/>
          <w:color w:val="1F3864"/>
          <w:sz w:val="28"/>
          <w:szCs w:val="28"/>
        </w:rPr>
        <w:t>VISITAS Y EXCURSIONES OPCIONALES</w:t>
      </w:r>
      <w:r w:rsidRPr="005801D7">
        <w:rPr>
          <w:sz w:val="28"/>
          <w:szCs w:val="28"/>
        </w:rPr>
        <w:tab/>
      </w:r>
    </w:p>
    <w:p w14:paraId="3292FAD1" w14:textId="7DD0E8AD" w:rsidR="005801D7" w:rsidRPr="005801D7" w:rsidRDefault="005801D7" w:rsidP="005801D7">
      <w:pPr>
        <w:pStyle w:val="itinerario"/>
      </w:pPr>
      <w:r w:rsidRPr="005801D7">
        <w:t xml:space="preserve">Serán ofrecidos directamente por el operador en destino, y el pasajero podrá tomarlos si así lo desea, </w:t>
      </w:r>
      <w:proofErr w:type="spellStart"/>
      <w:r w:rsidR="00707354">
        <w:t>Serviciosdeviajes</w:t>
      </w:r>
      <w:proofErr w:type="spellEnd"/>
      <w:r w:rsidRPr="005801D7">
        <w:t xml:space="preserve"> no presta servicios de opcionales y no es responsable por estos. información de opcionales por favor solicitarlos.</w:t>
      </w:r>
    </w:p>
    <w:p w14:paraId="4BACEC62" w14:textId="77777777" w:rsidR="005801D7" w:rsidRPr="005801D7" w:rsidRDefault="005801D7" w:rsidP="005801D7">
      <w:pPr>
        <w:pStyle w:val="dias"/>
        <w:rPr>
          <w:color w:val="1F3864"/>
          <w:sz w:val="28"/>
          <w:szCs w:val="28"/>
        </w:rPr>
      </w:pPr>
      <w:r w:rsidRPr="005801D7">
        <w:rPr>
          <w:caps w:val="0"/>
          <w:color w:val="1F3864"/>
          <w:sz w:val="28"/>
          <w:szCs w:val="28"/>
        </w:rPr>
        <w:t xml:space="preserve">ITINERARIO   </w:t>
      </w:r>
    </w:p>
    <w:p w14:paraId="43F537E1" w14:textId="77777777" w:rsidR="005801D7" w:rsidRPr="005801D7" w:rsidRDefault="005801D7" w:rsidP="005801D7">
      <w:pPr>
        <w:pStyle w:val="itinerario"/>
      </w:pPr>
      <w:r w:rsidRPr="005801D7">
        <w:t>Todos los itinerarios publicados pueden estar sujetos a posibles cambios en el destino, ya sea por problemas climatológicos, operativos o de fuerza mayor. Las visitas detalladas pueden cambiar el orden o el día de operación.</w:t>
      </w:r>
    </w:p>
    <w:p w14:paraId="316D8922" w14:textId="77777777" w:rsidR="005801D7" w:rsidRPr="005801D7" w:rsidRDefault="005801D7" w:rsidP="005801D7">
      <w:pPr>
        <w:pStyle w:val="dias"/>
        <w:rPr>
          <w:color w:val="1F3864"/>
          <w:sz w:val="28"/>
          <w:szCs w:val="28"/>
        </w:rPr>
      </w:pPr>
      <w:r w:rsidRPr="005801D7">
        <w:rPr>
          <w:caps w:val="0"/>
          <w:color w:val="1F3864"/>
          <w:sz w:val="28"/>
          <w:szCs w:val="28"/>
        </w:rPr>
        <w:t xml:space="preserve">VISITAS </w:t>
      </w:r>
    </w:p>
    <w:p w14:paraId="5232A163" w14:textId="77777777" w:rsidR="005801D7" w:rsidRPr="005801D7" w:rsidRDefault="005801D7" w:rsidP="005801D7">
      <w:pPr>
        <w:pStyle w:val="itinerario"/>
      </w:pPr>
      <w:r w:rsidRPr="005801D7">
        <w:t>En algunas ocasiones, debido al clima o a otros factores no previsibles, algunas visitas no se podrán efectuar. A cambio de ello se les podrá proporcionar alguna ruta o visita alternativa, siempre y cuando alguno de estos factores no previsibles lo permita.</w:t>
      </w:r>
    </w:p>
    <w:p w14:paraId="7B662A1A" w14:textId="77777777" w:rsidR="005801D7" w:rsidRPr="005801D7" w:rsidRDefault="005801D7" w:rsidP="005801D7">
      <w:pPr>
        <w:pStyle w:val="dias"/>
        <w:rPr>
          <w:color w:val="1F3864"/>
          <w:sz w:val="28"/>
          <w:szCs w:val="28"/>
        </w:rPr>
      </w:pPr>
      <w:r w:rsidRPr="005801D7">
        <w:rPr>
          <w:caps w:val="0"/>
          <w:color w:val="1F3864"/>
          <w:sz w:val="28"/>
          <w:szCs w:val="28"/>
        </w:rPr>
        <w:t>TRASLADOS</w:t>
      </w:r>
    </w:p>
    <w:p w14:paraId="196A312B" w14:textId="599B3D78" w:rsidR="005801D7" w:rsidRPr="005801D7" w:rsidRDefault="005801D7" w:rsidP="005801D7">
      <w:pPr>
        <w:pStyle w:val="itinerario"/>
      </w:pPr>
      <w:r w:rsidRPr="005801D7">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707354">
        <w:t>Serviciosdeviajes</w:t>
      </w:r>
      <w:proofErr w:type="spellEnd"/>
      <w:r w:rsidRPr="005801D7">
        <w:t>, es únicamente responsabilidad del pasajero.</w:t>
      </w:r>
    </w:p>
    <w:p w14:paraId="19ECECB4" w14:textId="77777777" w:rsidR="005801D7" w:rsidRPr="005801D7" w:rsidRDefault="005801D7" w:rsidP="005801D7">
      <w:pPr>
        <w:pStyle w:val="dias"/>
        <w:rPr>
          <w:color w:val="1F3864"/>
          <w:sz w:val="28"/>
          <w:szCs w:val="28"/>
        </w:rPr>
      </w:pPr>
      <w:r w:rsidRPr="005801D7">
        <w:rPr>
          <w:caps w:val="0"/>
          <w:color w:val="1F3864"/>
          <w:sz w:val="28"/>
          <w:szCs w:val="28"/>
        </w:rPr>
        <w:t>AUTOCARES</w:t>
      </w:r>
    </w:p>
    <w:p w14:paraId="31418411" w14:textId="77777777" w:rsidR="005801D7" w:rsidRPr="005801D7" w:rsidRDefault="005801D7" w:rsidP="005801D7">
      <w:pPr>
        <w:pStyle w:val="itinerario"/>
      </w:pPr>
      <w:r w:rsidRPr="005801D7">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39744F60" w14:textId="77777777" w:rsidR="005801D7" w:rsidRPr="005801D7" w:rsidRDefault="005801D7" w:rsidP="005801D7">
      <w:pPr>
        <w:pStyle w:val="dias"/>
        <w:rPr>
          <w:color w:val="1F3864"/>
          <w:sz w:val="28"/>
          <w:szCs w:val="28"/>
        </w:rPr>
      </w:pPr>
      <w:r w:rsidRPr="005801D7">
        <w:rPr>
          <w:caps w:val="0"/>
          <w:color w:val="1F3864"/>
          <w:sz w:val="28"/>
          <w:szCs w:val="28"/>
        </w:rPr>
        <w:t>SALIDA DE LAS EXCURSIONES O RECORRIDO TERRESTRE</w:t>
      </w:r>
    </w:p>
    <w:p w14:paraId="3E15EF7D" w14:textId="04254B21" w:rsidR="005801D7" w:rsidRPr="005801D7" w:rsidRDefault="005801D7" w:rsidP="005801D7">
      <w:pPr>
        <w:pStyle w:val="itinerario"/>
      </w:pPr>
      <w:r w:rsidRPr="005801D7">
        <w:lastRenderedPageBreak/>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707354">
        <w:t>Serviciosdeviajes</w:t>
      </w:r>
      <w:proofErr w:type="spellEnd"/>
      <w:r w:rsidRPr="005801D7">
        <w:t xml:space="preserve"> ni dará lugar a reembolsos.</w:t>
      </w:r>
    </w:p>
    <w:p w14:paraId="6A91718A" w14:textId="77777777" w:rsidR="005801D7" w:rsidRPr="005801D7" w:rsidRDefault="005801D7" w:rsidP="005801D7">
      <w:pPr>
        <w:pStyle w:val="dias"/>
        <w:rPr>
          <w:color w:val="1F3864"/>
          <w:sz w:val="28"/>
          <w:szCs w:val="28"/>
        </w:rPr>
      </w:pPr>
      <w:r w:rsidRPr="005801D7">
        <w:rPr>
          <w:caps w:val="0"/>
          <w:color w:val="1F3864"/>
          <w:sz w:val="28"/>
          <w:szCs w:val="28"/>
        </w:rPr>
        <w:t>EQUIPAJE</w:t>
      </w:r>
    </w:p>
    <w:p w14:paraId="68BDA0E2" w14:textId="77777777" w:rsidR="005801D7" w:rsidRPr="005801D7" w:rsidRDefault="005801D7" w:rsidP="005801D7">
      <w:pPr>
        <w:pStyle w:val="itinerario"/>
      </w:pPr>
      <w:r w:rsidRPr="005801D7">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4DD1F191" w14:textId="77777777" w:rsidR="005801D7" w:rsidRPr="005801D7" w:rsidRDefault="005801D7" w:rsidP="005801D7">
      <w:pPr>
        <w:pStyle w:val="dias"/>
        <w:rPr>
          <w:color w:val="1F3864"/>
          <w:sz w:val="28"/>
          <w:szCs w:val="28"/>
        </w:rPr>
      </w:pPr>
      <w:r w:rsidRPr="005801D7">
        <w:rPr>
          <w:caps w:val="0"/>
          <w:color w:val="1F3864"/>
          <w:sz w:val="28"/>
          <w:szCs w:val="28"/>
        </w:rPr>
        <w:t xml:space="preserve">GUÍAS </w:t>
      </w:r>
    </w:p>
    <w:bookmarkEnd w:id="5"/>
    <w:p w14:paraId="0A2D1DFF" w14:textId="77777777" w:rsidR="005801D7" w:rsidRPr="005801D7" w:rsidRDefault="005801D7" w:rsidP="005801D7">
      <w:pPr>
        <w:pStyle w:val="itinerario"/>
      </w:pPr>
      <w:r w:rsidRPr="005801D7">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5801D7">
        <w:t>El guía es personal suministrado por el operador de destino y acompañará en las excursiones incluidas en este programa.</w:t>
      </w:r>
      <w:bookmarkEnd w:id="7"/>
    </w:p>
    <w:p w14:paraId="7FE47CB3" w14:textId="77777777" w:rsidR="005801D7" w:rsidRPr="005801D7" w:rsidRDefault="005801D7" w:rsidP="005801D7">
      <w:pPr>
        <w:pStyle w:val="dias"/>
        <w:rPr>
          <w:color w:val="1F3864"/>
          <w:sz w:val="28"/>
          <w:szCs w:val="28"/>
        </w:rPr>
      </w:pPr>
      <w:r w:rsidRPr="005801D7">
        <w:rPr>
          <w:caps w:val="0"/>
          <w:color w:val="1F3864"/>
          <w:sz w:val="28"/>
          <w:szCs w:val="28"/>
        </w:rPr>
        <w:t>HOTELES</w:t>
      </w:r>
    </w:p>
    <w:p w14:paraId="7B90E0A6" w14:textId="77777777" w:rsidR="005801D7" w:rsidRPr="005801D7" w:rsidRDefault="005801D7" w:rsidP="005801D7">
      <w:pPr>
        <w:pStyle w:val="itinerario"/>
      </w:pPr>
      <w:r w:rsidRPr="005801D7">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00749CD" w14:textId="77777777" w:rsidR="005801D7" w:rsidRPr="005801D7" w:rsidRDefault="005801D7" w:rsidP="005801D7">
      <w:pPr>
        <w:pStyle w:val="dias"/>
        <w:rPr>
          <w:color w:val="1F3864"/>
          <w:sz w:val="28"/>
          <w:szCs w:val="28"/>
        </w:rPr>
      </w:pPr>
      <w:r w:rsidRPr="005801D7">
        <w:rPr>
          <w:caps w:val="0"/>
          <w:color w:val="1F3864"/>
          <w:sz w:val="28"/>
          <w:szCs w:val="28"/>
        </w:rPr>
        <w:t>ACOMODACIÓN EN HABITACIONES TRIPLES Y NIÑOS</w:t>
      </w:r>
    </w:p>
    <w:p w14:paraId="32A6FCF0" w14:textId="77777777" w:rsidR="005801D7" w:rsidRPr="005801D7" w:rsidRDefault="005801D7" w:rsidP="005801D7">
      <w:pPr>
        <w:pStyle w:val="itinerario"/>
      </w:pPr>
      <w:r w:rsidRPr="005801D7">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B425742" w14:textId="77777777" w:rsidR="005801D7" w:rsidRPr="005801D7" w:rsidRDefault="005801D7" w:rsidP="005801D7">
      <w:pPr>
        <w:pStyle w:val="dias"/>
        <w:rPr>
          <w:color w:val="1F3864"/>
          <w:sz w:val="28"/>
          <w:szCs w:val="28"/>
        </w:rPr>
      </w:pPr>
      <w:r w:rsidRPr="005801D7">
        <w:rPr>
          <w:caps w:val="0"/>
          <w:color w:val="1F3864"/>
          <w:sz w:val="28"/>
          <w:szCs w:val="28"/>
        </w:rPr>
        <w:t>POLÍTICA DE INGRESO Y SALIDA DE LOS HOTELES</w:t>
      </w:r>
    </w:p>
    <w:p w14:paraId="4B1A5ECF" w14:textId="77777777" w:rsidR="005801D7" w:rsidRPr="005801D7" w:rsidRDefault="005801D7" w:rsidP="005801D7">
      <w:pPr>
        <w:pStyle w:val="itinerario"/>
      </w:pPr>
      <w:r w:rsidRPr="005801D7">
        <w:t xml:space="preserve">El registro de llegada o </w:t>
      </w:r>
      <w:proofErr w:type="spellStart"/>
      <w:r w:rsidRPr="005801D7">
        <w:t>Check</w:t>
      </w:r>
      <w:proofErr w:type="spellEnd"/>
      <w:r w:rsidRPr="005801D7">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801D7">
        <w:t>Early</w:t>
      </w:r>
      <w:proofErr w:type="spellEnd"/>
      <w:r w:rsidRPr="005801D7">
        <w:t xml:space="preserve"> </w:t>
      </w:r>
      <w:proofErr w:type="spellStart"/>
      <w:r w:rsidRPr="005801D7">
        <w:t>Check</w:t>
      </w:r>
      <w:proofErr w:type="spellEnd"/>
      <w:r w:rsidRPr="005801D7">
        <w:t xml:space="preserve">-In fee, o suplemento por </w:t>
      </w:r>
      <w:proofErr w:type="spellStart"/>
      <w:r w:rsidRPr="005801D7">
        <w:t>Check</w:t>
      </w:r>
      <w:proofErr w:type="spellEnd"/>
      <w:r w:rsidRPr="005801D7">
        <w:t>-In temprano. Por lo general son tarifas preestablecidas de acuerdo a las horas de adelanto con respecto a la hora publicada de registro del hotel.</w:t>
      </w:r>
    </w:p>
    <w:p w14:paraId="4DB41140" w14:textId="77777777" w:rsidR="005801D7" w:rsidRPr="005801D7" w:rsidRDefault="005801D7" w:rsidP="005801D7">
      <w:pPr>
        <w:pStyle w:val="itinerario"/>
      </w:pPr>
    </w:p>
    <w:p w14:paraId="1006AD3A" w14:textId="77777777" w:rsidR="005801D7" w:rsidRPr="005801D7" w:rsidRDefault="005801D7" w:rsidP="005801D7">
      <w:pPr>
        <w:pStyle w:val="itinerario"/>
      </w:pPr>
      <w:r w:rsidRPr="005801D7">
        <w:t xml:space="preserve">El día de la salida o </w:t>
      </w:r>
      <w:proofErr w:type="spellStart"/>
      <w:r w:rsidRPr="005801D7">
        <w:t>check-out</w:t>
      </w:r>
      <w:proofErr w:type="spellEnd"/>
      <w:r w:rsidRPr="005801D7">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5801D7">
        <w:t>check</w:t>
      </w:r>
      <w:proofErr w:type="spellEnd"/>
      <w:r w:rsidRPr="005801D7">
        <w:t xml:space="preserve"> </w:t>
      </w:r>
      <w:proofErr w:type="spellStart"/>
      <w:r w:rsidRPr="005801D7">
        <w:t>out</w:t>
      </w:r>
      <w:proofErr w:type="spellEnd"/>
      <w:r w:rsidRPr="005801D7">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801D7">
        <w:t>check</w:t>
      </w:r>
      <w:proofErr w:type="spellEnd"/>
      <w:r w:rsidRPr="005801D7">
        <w:t xml:space="preserve"> </w:t>
      </w:r>
      <w:proofErr w:type="spellStart"/>
      <w:r w:rsidRPr="005801D7">
        <w:t>out</w:t>
      </w:r>
      <w:proofErr w:type="spellEnd"/>
      <w:r w:rsidRPr="005801D7">
        <w:t>.</w:t>
      </w:r>
    </w:p>
    <w:p w14:paraId="4CFC9315" w14:textId="20E95A30" w:rsidR="005801D7" w:rsidRPr="005801D7" w:rsidRDefault="005801D7" w:rsidP="005801D7">
      <w:pPr>
        <w:pStyle w:val="dias"/>
        <w:rPr>
          <w:color w:val="1F3864"/>
          <w:sz w:val="28"/>
          <w:szCs w:val="28"/>
        </w:rPr>
      </w:pPr>
      <w:r w:rsidRPr="005801D7">
        <w:rPr>
          <w:caps w:val="0"/>
          <w:color w:val="1F3864"/>
          <w:sz w:val="28"/>
          <w:szCs w:val="28"/>
        </w:rPr>
        <w:t>ATENCIONES ESPECIALES</w:t>
      </w:r>
    </w:p>
    <w:p w14:paraId="10A370E3" w14:textId="77777777" w:rsidR="005801D7" w:rsidRPr="005801D7" w:rsidRDefault="005801D7" w:rsidP="005801D7">
      <w:pPr>
        <w:pStyle w:val="itinerario"/>
      </w:pPr>
      <w:r w:rsidRPr="005801D7">
        <w:t>Determinados establecimientos ofrecen valores agregados o atenciones especiales a los pasajeros. La NO utilización no tiene ningún tipo de reembolso, estas están sujetas a disponibilidad, no están incluidas en los precios publicados.</w:t>
      </w:r>
    </w:p>
    <w:p w14:paraId="692E6949" w14:textId="77777777" w:rsidR="005801D7" w:rsidRPr="005801D7" w:rsidRDefault="005801D7" w:rsidP="005801D7">
      <w:pPr>
        <w:pStyle w:val="dias"/>
        <w:rPr>
          <w:color w:val="1F3864"/>
          <w:sz w:val="28"/>
          <w:szCs w:val="28"/>
        </w:rPr>
      </w:pPr>
      <w:r w:rsidRPr="005801D7">
        <w:rPr>
          <w:caps w:val="0"/>
          <w:color w:val="1F3864"/>
          <w:sz w:val="28"/>
          <w:szCs w:val="28"/>
        </w:rPr>
        <w:lastRenderedPageBreak/>
        <w:t>PROPINAS</w:t>
      </w:r>
    </w:p>
    <w:p w14:paraId="348A17E5" w14:textId="77777777" w:rsidR="005801D7" w:rsidRPr="005801D7" w:rsidRDefault="005801D7" w:rsidP="005801D7">
      <w:pPr>
        <w:pStyle w:val="itinerario"/>
      </w:pPr>
      <w:r w:rsidRPr="005801D7">
        <w:t>La propina es parte de la cultura en casi todas las ciudades y países del mundo. En los precios no están incluidas las propinas en hoteles, aeropuertos, guías, conductores, restaurantes.</w:t>
      </w:r>
    </w:p>
    <w:p w14:paraId="30C38821" w14:textId="77777777" w:rsidR="005801D7" w:rsidRPr="005801D7" w:rsidRDefault="005801D7" w:rsidP="005801D7">
      <w:pPr>
        <w:pStyle w:val="itinerario"/>
      </w:pPr>
    </w:p>
    <w:p w14:paraId="584A2EF5" w14:textId="77777777" w:rsidR="005801D7" w:rsidRPr="005801D7" w:rsidRDefault="005801D7" w:rsidP="005801D7">
      <w:pPr>
        <w:pStyle w:val="itinerario"/>
      </w:pPr>
      <w:r w:rsidRPr="005801D7">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5801D7">
        <w:t>ó</w:t>
      </w:r>
      <w:proofErr w:type="spellEnd"/>
      <w:r w:rsidRPr="005801D7">
        <w:t xml:space="preserve"> 2 dólares por noche.</w:t>
      </w:r>
    </w:p>
    <w:p w14:paraId="30F84618" w14:textId="77777777" w:rsidR="005801D7" w:rsidRPr="005801D7" w:rsidRDefault="005801D7" w:rsidP="005801D7">
      <w:pPr>
        <w:pStyle w:val="dias"/>
        <w:rPr>
          <w:color w:val="1F3864"/>
          <w:sz w:val="28"/>
          <w:szCs w:val="28"/>
        </w:rPr>
      </w:pPr>
      <w:r w:rsidRPr="005801D7">
        <w:rPr>
          <w:caps w:val="0"/>
          <w:color w:val="1F3864"/>
          <w:sz w:val="28"/>
          <w:szCs w:val="28"/>
        </w:rPr>
        <w:t>DÍAS FESTIVOS</w:t>
      </w:r>
    </w:p>
    <w:p w14:paraId="3FA5DF6F" w14:textId="77777777" w:rsidR="005801D7" w:rsidRPr="005801D7" w:rsidRDefault="005801D7" w:rsidP="005801D7">
      <w:pPr>
        <w:pStyle w:val="itinerario"/>
      </w:pPr>
      <w:r w:rsidRPr="005801D7">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979818F" w14:textId="77777777" w:rsidR="005801D7" w:rsidRPr="005801D7" w:rsidRDefault="005801D7" w:rsidP="005801D7">
      <w:pPr>
        <w:pStyle w:val="dias"/>
        <w:rPr>
          <w:color w:val="1F3864"/>
          <w:sz w:val="28"/>
          <w:szCs w:val="28"/>
        </w:rPr>
      </w:pPr>
      <w:r w:rsidRPr="005801D7">
        <w:rPr>
          <w:caps w:val="0"/>
          <w:color w:val="1F3864"/>
          <w:sz w:val="28"/>
          <w:szCs w:val="28"/>
        </w:rPr>
        <w:t>PROBLEMAS EN EL DESTINO</w:t>
      </w:r>
    </w:p>
    <w:p w14:paraId="256C3BCB" w14:textId="76F35AAD" w:rsidR="005801D7" w:rsidRPr="005801D7" w:rsidRDefault="005801D7" w:rsidP="005801D7">
      <w:pPr>
        <w:pStyle w:val="itinerario"/>
      </w:pPr>
      <w:r w:rsidRPr="005801D7">
        <w:t xml:space="preserve">En caso de anomalías o deficiencia en algunos de los servicios deberá informar inmediatamente al prestatario de los mismos, corresponsal local o bien directamente a </w:t>
      </w:r>
      <w:proofErr w:type="spellStart"/>
      <w:r w:rsidR="00707354">
        <w:t>Serviciosdeviajes</w:t>
      </w:r>
      <w:proofErr w:type="spellEnd"/>
      <w:r w:rsidRPr="005801D7">
        <w:t xml:space="preserve">. WhatsApp </w:t>
      </w:r>
      <w:r w:rsidR="00707354" w:rsidRPr="00707354">
        <w:t>+57 3173757910.</w:t>
      </w:r>
    </w:p>
    <w:p w14:paraId="443EA35A" w14:textId="77777777" w:rsidR="005801D7" w:rsidRPr="005801D7" w:rsidRDefault="005801D7" w:rsidP="005801D7">
      <w:pPr>
        <w:pStyle w:val="dias"/>
        <w:rPr>
          <w:color w:val="1F3864"/>
          <w:sz w:val="28"/>
          <w:szCs w:val="28"/>
        </w:rPr>
      </w:pPr>
      <w:r w:rsidRPr="005801D7">
        <w:rPr>
          <w:caps w:val="0"/>
          <w:color w:val="1F3864"/>
          <w:sz w:val="28"/>
          <w:szCs w:val="28"/>
        </w:rPr>
        <w:t>GARANTÍA CON TARJETA DE CRÉDITO</w:t>
      </w:r>
    </w:p>
    <w:p w14:paraId="320D8DE9" w14:textId="77777777" w:rsidR="005801D7" w:rsidRPr="005801D7" w:rsidRDefault="005801D7" w:rsidP="005801D7">
      <w:pPr>
        <w:pStyle w:val="itinerario"/>
      </w:pPr>
      <w:r w:rsidRPr="005801D7">
        <w:t>A la llegada a los hoteles en la recepción se solicita a los pasajeros dar como garantía la Tarjeta de Crédito para sus gastos extras.</w:t>
      </w:r>
    </w:p>
    <w:p w14:paraId="4D09F1CB" w14:textId="77777777" w:rsidR="005801D7" w:rsidRPr="005801D7" w:rsidRDefault="005801D7" w:rsidP="005801D7">
      <w:pPr>
        <w:pStyle w:val="itinerario"/>
      </w:pPr>
    </w:p>
    <w:p w14:paraId="118DE3E6" w14:textId="77777777" w:rsidR="005801D7" w:rsidRPr="005801D7" w:rsidRDefault="005801D7" w:rsidP="005801D7">
      <w:pPr>
        <w:pStyle w:val="itinerario"/>
      </w:pPr>
      <w:r w:rsidRPr="005801D7">
        <w:t>Es muy importante que a su salida revise los cargos que se han efectuado a su tarjeta ya que son de absoluta responsabilidad de cada pasajero.</w:t>
      </w:r>
    </w:p>
    <w:p w14:paraId="0B6C984B" w14:textId="77777777" w:rsidR="005801D7" w:rsidRPr="005801D7" w:rsidRDefault="005801D7" w:rsidP="005801D7">
      <w:pPr>
        <w:pStyle w:val="dias"/>
        <w:rPr>
          <w:color w:val="1F3864"/>
          <w:sz w:val="28"/>
          <w:szCs w:val="28"/>
        </w:rPr>
      </w:pPr>
      <w:r w:rsidRPr="005801D7">
        <w:rPr>
          <w:caps w:val="0"/>
          <w:color w:val="1F3864"/>
          <w:sz w:val="28"/>
          <w:szCs w:val="28"/>
        </w:rPr>
        <w:t xml:space="preserve">RESERVACIONES </w:t>
      </w:r>
    </w:p>
    <w:p w14:paraId="42C60F2D" w14:textId="72D2A6C9" w:rsidR="00707354" w:rsidRDefault="005801D7" w:rsidP="00707354">
      <w:pPr>
        <w:pStyle w:val="itinerario"/>
      </w:pPr>
      <w:r w:rsidRPr="005801D7">
        <w:t xml:space="preserve">Pueden ser solicitadas vía </w:t>
      </w:r>
      <w:proofErr w:type="spellStart"/>
      <w:r w:rsidR="00707354">
        <w:t>whatsapp</w:t>
      </w:r>
      <w:proofErr w:type="spellEnd"/>
      <w:r w:rsidRPr="005801D7">
        <w:t>:</w:t>
      </w:r>
    </w:p>
    <w:p w14:paraId="2E84184D" w14:textId="0248ED59" w:rsidR="00707354" w:rsidRPr="00707354" w:rsidRDefault="00707354" w:rsidP="00707354">
      <w:pPr>
        <w:pStyle w:val="itinerario"/>
      </w:pPr>
      <w:r w:rsidRPr="00707354">
        <w:t>+57 3173757910.</w:t>
      </w:r>
    </w:p>
    <w:p w14:paraId="50887142" w14:textId="08AB4BB5" w:rsidR="005801D7" w:rsidRPr="005801D7" w:rsidRDefault="005801D7" w:rsidP="005801D7">
      <w:pPr>
        <w:pStyle w:val="dias"/>
        <w:rPr>
          <w:color w:val="1F3864"/>
          <w:sz w:val="28"/>
          <w:szCs w:val="28"/>
        </w:rPr>
      </w:pPr>
      <w:r w:rsidRPr="005801D7">
        <w:rPr>
          <w:caps w:val="0"/>
          <w:color w:val="1F3864"/>
          <w:sz w:val="28"/>
          <w:szCs w:val="28"/>
        </w:rPr>
        <w:t>POLÍTICA DE RESERVAS</w:t>
      </w:r>
    </w:p>
    <w:p w14:paraId="1D6DDC93" w14:textId="77777777" w:rsidR="005801D7" w:rsidRPr="005801D7" w:rsidRDefault="005801D7" w:rsidP="005801D7">
      <w:pPr>
        <w:pStyle w:val="vinetas"/>
        <w:jc w:val="both"/>
      </w:pPr>
      <w:r w:rsidRPr="005801D7">
        <w:t>Para mayor seguridad preferimos que todo sea enviado vía correo electrónico.</w:t>
      </w:r>
    </w:p>
    <w:p w14:paraId="1AB3C6F3" w14:textId="77777777" w:rsidR="005801D7" w:rsidRPr="005801D7" w:rsidRDefault="005801D7" w:rsidP="005801D7">
      <w:pPr>
        <w:pStyle w:val="vinetas"/>
        <w:jc w:val="both"/>
      </w:pPr>
      <w:r w:rsidRPr="005801D7">
        <w:t xml:space="preserve">Enviar nombres de los pasajeros y copia del pasaporte.  </w:t>
      </w:r>
    </w:p>
    <w:p w14:paraId="7DE4200E" w14:textId="77777777" w:rsidR="005801D7" w:rsidRPr="005801D7" w:rsidRDefault="005801D7" w:rsidP="005801D7">
      <w:pPr>
        <w:pStyle w:val="vinetas"/>
        <w:jc w:val="both"/>
      </w:pPr>
      <w:r w:rsidRPr="005801D7">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EAF0531" w14:textId="77777777" w:rsidR="005801D7" w:rsidRPr="005801D7" w:rsidRDefault="005801D7" w:rsidP="005801D7">
      <w:pPr>
        <w:pStyle w:val="dias"/>
        <w:rPr>
          <w:color w:val="1F3864"/>
          <w:sz w:val="28"/>
          <w:szCs w:val="28"/>
        </w:rPr>
      </w:pPr>
      <w:r w:rsidRPr="005801D7">
        <w:rPr>
          <w:caps w:val="0"/>
          <w:color w:val="1F3864"/>
          <w:sz w:val="28"/>
          <w:szCs w:val="28"/>
        </w:rPr>
        <w:t>NUEVA NORMATIVA IATA – RESOLUCIÓN 830D</w:t>
      </w:r>
    </w:p>
    <w:p w14:paraId="0B66F528" w14:textId="77777777" w:rsidR="005801D7" w:rsidRPr="005801D7" w:rsidRDefault="005801D7" w:rsidP="005801D7">
      <w:pPr>
        <w:pStyle w:val="itinerario"/>
      </w:pPr>
      <w:r w:rsidRPr="005801D7">
        <w:t>La IATA ha reestructurado la resolución 830d que define los procedimientos que deben seguir todas las agencias de viajes acreditadas al crear reservas de tiquetes.</w:t>
      </w:r>
    </w:p>
    <w:p w14:paraId="07D7B688" w14:textId="77777777" w:rsidR="005801D7" w:rsidRPr="005801D7" w:rsidRDefault="005801D7" w:rsidP="005801D7">
      <w:pPr>
        <w:pStyle w:val="itinerario"/>
      </w:pPr>
    </w:p>
    <w:p w14:paraId="79823F51" w14:textId="77777777" w:rsidR="005801D7" w:rsidRPr="005801D7" w:rsidRDefault="005801D7" w:rsidP="005801D7">
      <w:pPr>
        <w:pStyle w:val="itinerario"/>
      </w:pPr>
      <w:r w:rsidRPr="005801D7">
        <w:t xml:space="preserve">Esta resolución que regirá a partir del 1 de junio de 2019 indica que los agentes están en la obligación de registrar en las reservas los datos completos de los pasajeros para informarles cualquier novedad en la reserva de su vuelo. </w:t>
      </w:r>
    </w:p>
    <w:p w14:paraId="14C4044F" w14:textId="77777777" w:rsidR="005801D7" w:rsidRPr="005801D7" w:rsidRDefault="005801D7" w:rsidP="005801D7">
      <w:pPr>
        <w:pStyle w:val="itinerario"/>
      </w:pPr>
    </w:p>
    <w:p w14:paraId="3EE6042B" w14:textId="77777777" w:rsidR="005801D7" w:rsidRPr="005801D7" w:rsidRDefault="005801D7" w:rsidP="005801D7">
      <w:pPr>
        <w:pStyle w:val="itinerario"/>
      </w:pPr>
      <w:r w:rsidRPr="005801D7">
        <w:t xml:space="preserve">Estos son los procedimientos que empezarán a ser obligatorios. </w:t>
      </w:r>
    </w:p>
    <w:p w14:paraId="193ACBAD" w14:textId="77777777" w:rsidR="005801D7" w:rsidRPr="005801D7" w:rsidRDefault="005801D7" w:rsidP="005801D7">
      <w:pPr>
        <w:pStyle w:val="vinetas"/>
        <w:jc w:val="both"/>
      </w:pPr>
      <w:r w:rsidRPr="005801D7">
        <w:lastRenderedPageBreak/>
        <w:t>La agencia debe preguntar a los pasajeros si están dispuestos a compartir su información de contacto con las aerolíneas.</w:t>
      </w:r>
    </w:p>
    <w:p w14:paraId="7FA46E75" w14:textId="77777777" w:rsidR="005801D7" w:rsidRPr="005801D7" w:rsidRDefault="005801D7" w:rsidP="005801D7">
      <w:pPr>
        <w:pStyle w:val="vinetas"/>
        <w:jc w:val="both"/>
      </w:pPr>
      <w:r w:rsidRPr="005801D7">
        <w:t xml:space="preserve">Si los pasajeros están de acuerdo en compartir su información de contacto con la aerolínea relacionada, el agente debe registrar la información de contacto del pasajero en la reserva. </w:t>
      </w:r>
    </w:p>
    <w:p w14:paraId="622E6AB3" w14:textId="77777777" w:rsidR="005801D7" w:rsidRPr="005801D7" w:rsidRDefault="005801D7" w:rsidP="005801D7">
      <w:pPr>
        <w:pStyle w:val="vinetas"/>
        <w:jc w:val="both"/>
      </w:pPr>
      <w:r w:rsidRPr="005801D7">
        <w:t>Si los pasajeros no aceptan compartir su información de contacto, la agencia de viajes debe informar a los pasajeros que no recibirán ninguna información de las aerolíneas en caso de cambios o cancelaciones en el horario de los vuelos.</w:t>
      </w:r>
    </w:p>
    <w:p w14:paraId="29C039F5" w14:textId="77777777" w:rsidR="005801D7" w:rsidRPr="005801D7" w:rsidRDefault="005801D7" w:rsidP="005801D7">
      <w:pPr>
        <w:pStyle w:val="itinerario"/>
      </w:pPr>
    </w:p>
    <w:p w14:paraId="4E7C392E" w14:textId="77777777" w:rsidR="005801D7" w:rsidRPr="005801D7" w:rsidRDefault="005801D7" w:rsidP="005801D7">
      <w:pPr>
        <w:pStyle w:val="itinerario"/>
      </w:pPr>
      <w:r w:rsidRPr="005801D7">
        <w:t>Por este motivo, a partir del 1 de junio será necesario conocer y proporcionar el número de móvil y/o la dirección de correo electrónico del pasajero a la Compañía Aérea para que las aerolíneas puedan contactar en caso de interrupción operativa.</w:t>
      </w:r>
    </w:p>
    <w:p w14:paraId="0EAA7700" w14:textId="77777777" w:rsidR="005801D7" w:rsidRPr="005801D7" w:rsidRDefault="005801D7" w:rsidP="005801D7">
      <w:pPr>
        <w:pStyle w:val="itinerario"/>
      </w:pPr>
    </w:p>
    <w:p w14:paraId="3CA3F3F2" w14:textId="77777777" w:rsidR="005801D7" w:rsidRPr="005801D7" w:rsidRDefault="005801D7" w:rsidP="005801D7">
      <w:pPr>
        <w:pStyle w:val="itinerario"/>
        <w:rPr>
          <w:b/>
          <w:bCs/>
          <w:caps/>
        </w:rPr>
      </w:pPr>
      <w:r w:rsidRPr="005801D7">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8D2668C" w14:textId="77777777" w:rsidR="005801D7" w:rsidRPr="005801D7" w:rsidRDefault="005801D7" w:rsidP="005801D7">
      <w:pPr>
        <w:pStyle w:val="dias"/>
        <w:jc w:val="both"/>
        <w:rPr>
          <w:color w:val="1F3864"/>
          <w:sz w:val="28"/>
          <w:szCs w:val="28"/>
        </w:rPr>
      </w:pPr>
      <w:r w:rsidRPr="005801D7">
        <w:rPr>
          <w:caps w:val="0"/>
          <w:color w:val="1F3864"/>
          <w:sz w:val="28"/>
          <w:szCs w:val="28"/>
        </w:rPr>
        <w:t>COMUNICADO IMPORTANTE PARA GARANTIZAR UNA BUENA ASESORÍA A LOS PASAJEROS</w:t>
      </w:r>
    </w:p>
    <w:p w14:paraId="3AB50EAF" w14:textId="77777777" w:rsidR="005801D7" w:rsidRPr="005801D7" w:rsidRDefault="005801D7" w:rsidP="005801D7">
      <w:pPr>
        <w:pStyle w:val="itinerario"/>
      </w:pPr>
      <w:r w:rsidRPr="005801D7">
        <w:t xml:space="preserve">En los circuitos y/o programas, los trayectos entre ciudades se realizan en vehículos de turismo adecuados, dependiendo el número de pasajeros. La duración de los recorridos es de 4 a 12 horas como máximo al día. </w:t>
      </w:r>
    </w:p>
    <w:p w14:paraId="4F0112EF" w14:textId="77777777" w:rsidR="005801D7" w:rsidRPr="005801D7" w:rsidRDefault="005801D7" w:rsidP="005801D7">
      <w:pPr>
        <w:pStyle w:val="itinerario"/>
      </w:pPr>
    </w:p>
    <w:p w14:paraId="77403FF9" w14:textId="04462DE2" w:rsidR="005801D7" w:rsidRPr="005801D7" w:rsidRDefault="005801D7" w:rsidP="005801D7">
      <w:pPr>
        <w:pStyle w:val="itinerario"/>
      </w:pPr>
      <w:r w:rsidRPr="005801D7">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707354">
        <w:t>Serviciosdeviajes</w:t>
      </w:r>
      <w:proofErr w:type="spellEnd"/>
      <w:r w:rsidRPr="005801D7">
        <w:t xml:space="preserve"> podrá generar recomendaciones en el evento en que dichas condiciones no se ajusten a la situación particular del cliente.</w:t>
      </w:r>
    </w:p>
    <w:p w14:paraId="76E33BE6" w14:textId="77777777" w:rsidR="005801D7" w:rsidRPr="005801D7" w:rsidRDefault="005801D7" w:rsidP="005801D7">
      <w:pPr>
        <w:pStyle w:val="itinerario"/>
      </w:pPr>
    </w:p>
    <w:p w14:paraId="067DDDEB" w14:textId="0AC03083" w:rsidR="005801D7" w:rsidRPr="005801D7" w:rsidRDefault="005801D7" w:rsidP="005801D7">
      <w:pPr>
        <w:pStyle w:val="itinerario"/>
      </w:pPr>
      <w:r w:rsidRPr="005801D7">
        <w:t xml:space="preserve">Para garantizar la calidad y el cumplimiento de los servicios, los horarios de cada uno de los circuitos son muy estrictos y </w:t>
      </w:r>
      <w:proofErr w:type="spellStart"/>
      <w:r w:rsidR="00707354">
        <w:t>Serviciosdeviajes</w:t>
      </w:r>
      <w:proofErr w:type="spellEnd"/>
      <w:r w:rsidRPr="005801D7">
        <w:t xml:space="preserve"> no asume ninguna responsabilidad en caso de retrasos generados por los pasajeros. </w:t>
      </w:r>
      <w:proofErr w:type="spellStart"/>
      <w:r w:rsidR="00707354">
        <w:t>Serviciosdeviajes</w:t>
      </w:r>
      <w:proofErr w:type="spellEnd"/>
      <w:r w:rsidRPr="005801D7">
        <w:t xml:space="preserve"> no asume ninguna responsabilidad en el caso en que la omisión de cualquier información relevante para el viaje, por parte del pasajero, genere retrasos o inconvenientes en el normal desarrollo del circuito.</w:t>
      </w:r>
    </w:p>
    <w:p w14:paraId="25B7417C" w14:textId="77777777" w:rsidR="005801D7" w:rsidRPr="005801D7" w:rsidRDefault="005801D7" w:rsidP="005801D7">
      <w:pPr>
        <w:pStyle w:val="itinerario"/>
      </w:pPr>
    </w:p>
    <w:p w14:paraId="025805F8" w14:textId="3267B43E" w:rsidR="005801D7" w:rsidRPr="005801D7" w:rsidRDefault="005801D7" w:rsidP="005801D7">
      <w:pPr>
        <w:pStyle w:val="itinerario"/>
      </w:pPr>
      <w:r w:rsidRPr="005801D7">
        <w:t xml:space="preserve">Para poderle asesorar correctamente, </w:t>
      </w:r>
      <w:proofErr w:type="spellStart"/>
      <w:r w:rsidR="00707354">
        <w:t>Serviciosdeviajes</w:t>
      </w:r>
      <w:proofErr w:type="spellEnd"/>
      <w:r w:rsidRPr="005801D7">
        <w:t xml:space="preserve"> requiere de esa información. Por tratarse de datos personales sensibles, daremos aplicación a nuestra Política de tratamiento de datos personales que podrá consultar en nuestro sitio web: </w:t>
      </w:r>
      <w:hyperlink r:id="rId13" w:history="1">
        <w:r w:rsidR="00707354">
          <w:rPr>
            <w:rStyle w:val="Hipervnculo"/>
            <w:color w:val="000000" w:themeColor="text1"/>
            <w:u w:val="none"/>
          </w:rPr>
          <w:t>www.serviciosdeviajes.net</w:t>
        </w:r>
      </w:hyperlink>
      <w:r w:rsidRPr="005801D7">
        <w:t xml:space="preserve">. La información aquí solicitada únicamente será utilizada para evaluar la conveniencia del plan turístico respecto a las necesidades de sus clientes y en ningún momento será suministrada a terceros. </w:t>
      </w:r>
    </w:p>
    <w:p w14:paraId="05E9BF5B" w14:textId="77777777" w:rsidR="005801D7" w:rsidRPr="005801D7" w:rsidRDefault="005801D7" w:rsidP="005801D7">
      <w:pPr>
        <w:pStyle w:val="itinerario"/>
      </w:pPr>
    </w:p>
    <w:p w14:paraId="735ECBBE" w14:textId="269F7479" w:rsidR="005801D7" w:rsidRPr="005801D7" w:rsidRDefault="00707354" w:rsidP="005801D7">
      <w:pPr>
        <w:pStyle w:val="itinerario"/>
      </w:pPr>
      <w:proofErr w:type="spellStart"/>
      <w:r>
        <w:t>Serviciosdeviajes</w:t>
      </w:r>
      <w:proofErr w:type="spellEnd"/>
      <w:r w:rsidR="005801D7" w:rsidRPr="005801D7">
        <w:t xml:space="preserve"> no asume ninguna responsabilidad, en el caso de que la información del cliente no sea suministrada, no sea cierta o se omitan circunstancias reales.</w:t>
      </w:r>
    </w:p>
    <w:p w14:paraId="73AEA505" w14:textId="77777777" w:rsidR="00707354" w:rsidRDefault="00707354" w:rsidP="005801D7">
      <w:pPr>
        <w:pStyle w:val="dias"/>
        <w:jc w:val="center"/>
        <w:rPr>
          <w:caps w:val="0"/>
          <w:color w:val="1F3864"/>
          <w:sz w:val="28"/>
          <w:szCs w:val="28"/>
        </w:rPr>
      </w:pPr>
    </w:p>
    <w:p w14:paraId="5809E3BC" w14:textId="77777777" w:rsidR="00707354" w:rsidRDefault="00707354" w:rsidP="005801D7">
      <w:pPr>
        <w:pStyle w:val="dias"/>
        <w:jc w:val="center"/>
        <w:rPr>
          <w:caps w:val="0"/>
          <w:color w:val="1F3864"/>
          <w:sz w:val="28"/>
          <w:szCs w:val="28"/>
        </w:rPr>
      </w:pPr>
    </w:p>
    <w:p w14:paraId="16BB2603" w14:textId="0DFDAE06" w:rsidR="005801D7" w:rsidRPr="005801D7" w:rsidRDefault="005801D7" w:rsidP="005801D7">
      <w:pPr>
        <w:pStyle w:val="dias"/>
        <w:jc w:val="center"/>
        <w:rPr>
          <w:color w:val="1F3864"/>
          <w:sz w:val="28"/>
          <w:szCs w:val="28"/>
        </w:rPr>
      </w:pPr>
      <w:r w:rsidRPr="005801D7">
        <w:rPr>
          <w:caps w:val="0"/>
          <w:color w:val="1F3864"/>
          <w:sz w:val="28"/>
          <w:szCs w:val="28"/>
        </w:rPr>
        <w:lastRenderedPageBreak/>
        <w:t>CLÁUSULA DE RESPONSABILIDAD</w:t>
      </w:r>
    </w:p>
    <w:p w14:paraId="24ADFE4F" w14:textId="77777777" w:rsidR="005801D7" w:rsidRPr="005801D7" w:rsidRDefault="005801D7" w:rsidP="005801D7">
      <w:pPr>
        <w:pStyle w:val="itinerario"/>
        <w:rPr>
          <w:lang w:eastAsia="es-CO"/>
        </w:rPr>
      </w:pPr>
    </w:p>
    <w:p w14:paraId="4201DF89" w14:textId="0E728F0C" w:rsidR="005801D7" w:rsidRPr="005801D7" w:rsidRDefault="00707354" w:rsidP="005801D7">
      <w:pPr>
        <w:pStyle w:val="itinerario"/>
        <w:rPr>
          <w:lang w:eastAsia="es-CO"/>
        </w:rPr>
      </w:pPr>
      <w:r w:rsidRPr="00707354">
        <w:rPr>
          <w:b/>
          <w:lang w:eastAsia="es-CO"/>
        </w:rPr>
        <w:t xml:space="preserve">SERVICIOSDEVIAJES, </w:t>
      </w:r>
      <w:r w:rsidRPr="00707354">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5801D7" w:rsidRPr="005801D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5801D7" w:rsidRPr="005801D7">
        <w:rPr>
          <w:lang w:eastAsia="es-CO"/>
        </w:rPr>
        <w:t xml:space="preserve"> </w:t>
      </w:r>
    </w:p>
    <w:p w14:paraId="5CE96582" w14:textId="77777777" w:rsidR="005801D7" w:rsidRPr="005801D7" w:rsidRDefault="005801D7" w:rsidP="005801D7">
      <w:pPr>
        <w:pStyle w:val="itinerario"/>
        <w:rPr>
          <w:lang w:eastAsia="es-CO"/>
        </w:rPr>
      </w:pPr>
    </w:p>
    <w:p w14:paraId="00E804CC" w14:textId="77777777" w:rsidR="005801D7" w:rsidRPr="005801D7" w:rsidRDefault="005801D7" w:rsidP="005801D7">
      <w:pPr>
        <w:pStyle w:val="itinerario"/>
        <w:rPr>
          <w:lang w:eastAsia="es-CO"/>
        </w:rPr>
      </w:pPr>
      <w:r w:rsidRPr="005801D7">
        <w:rPr>
          <w:lang w:eastAsia="es-CO"/>
        </w:rPr>
        <w:t xml:space="preserve">Nuestra responsabilidad como organizador del plan o paquete turístico se limita a los términos y condiciones definidos en cada programa en relación con la prestación y calidad de los servicios. </w:t>
      </w:r>
    </w:p>
    <w:p w14:paraId="600CAE0B" w14:textId="77777777" w:rsidR="005801D7" w:rsidRPr="005801D7" w:rsidRDefault="005801D7" w:rsidP="005801D7">
      <w:pPr>
        <w:pStyle w:val="itinerario"/>
        <w:rPr>
          <w:lang w:eastAsia="es-CO"/>
        </w:rPr>
      </w:pPr>
    </w:p>
    <w:p w14:paraId="617DD514" w14:textId="77777777" w:rsidR="005801D7" w:rsidRPr="005801D7" w:rsidRDefault="005801D7" w:rsidP="005801D7">
      <w:pPr>
        <w:pStyle w:val="itinerario"/>
        <w:rPr>
          <w:lang w:eastAsia="es-CO"/>
        </w:rPr>
      </w:pPr>
      <w:r w:rsidRPr="005801D7">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36459F3" w14:textId="77777777" w:rsidR="005801D7" w:rsidRPr="005801D7" w:rsidRDefault="005801D7" w:rsidP="005801D7">
      <w:pPr>
        <w:pStyle w:val="itinerario"/>
        <w:rPr>
          <w:lang w:eastAsia="es-CO"/>
        </w:rPr>
      </w:pPr>
    </w:p>
    <w:p w14:paraId="2BDB9885" w14:textId="77777777" w:rsidR="005801D7" w:rsidRPr="005801D7" w:rsidRDefault="005801D7" w:rsidP="005801D7">
      <w:pPr>
        <w:pStyle w:val="itinerario"/>
        <w:rPr>
          <w:lang w:eastAsia="es-CO"/>
        </w:rPr>
      </w:pPr>
      <w:r w:rsidRPr="005801D7">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276E69B" w14:textId="77777777" w:rsidR="005801D7" w:rsidRPr="005801D7" w:rsidRDefault="005801D7" w:rsidP="005801D7">
      <w:pPr>
        <w:pStyle w:val="itinerario"/>
        <w:rPr>
          <w:lang w:eastAsia="es-CO"/>
        </w:rPr>
      </w:pPr>
    </w:p>
    <w:p w14:paraId="46799C4E" w14:textId="77777777" w:rsidR="005801D7" w:rsidRPr="005801D7" w:rsidRDefault="005801D7" w:rsidP="005801D7">
      <w:pPr>
        <w:pStyle w:val="itinerario"/>
        <w:rPr>
          <w:lang w:eastAsia="es-CO"/>
        </w:rPr>
      </w:pPr>
      <w:r w:rsidRPr="005801D7">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26E2790" w14:textId="77777777" w:rsidR="005801D7" w:rsidRPr="005801D7" w:rsidRDefault="005801D7" w:rsidP="005801D7">
      <w:pPr>
        <w:pStyle w:val="itinerario"/>
        <w:rPr>
          <w:lang w:eastAsia="es-CO"/>
        </w:rPr>
      </w:pPr>
    </w:p>
    <w:p w14:paraId="16F0A73E" w14:textId="77777777" w:rsidR="005801D7" w:rsidRPr="005801D7" w:rsidRDefault="005801D7" w:rsidP="005801D7">
      <w:pPr>
        <w:pStyle w:val="itinerario"/>
        <w:rPr>
          <w:lang w:eastAsia="es-CO"/>
        </w:rPr>
      </w:pPr>
      <w:r w:rsidRPr="005801D7">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94CA687" w14:textId="77777777" w:rsidR="005801D7" w:rsidRPr="005801D7" w:rsidRDefault="005801D7" w:rsidP="005801D7">
      <w:pPr>
        <w:pStyle w:val="itinerario"/>
        <w:rPr>
          <w:lang w:eastAsia="es-CO"/>
        </w:rPr>
      </w:pPr>
    </w:p>
    <w:p w14:paraId="7C9D5AF0" w14:textId="77777777" w:rsidR="005801D7" w:rsidRPr="005801D7" w:rsidRDefault="005801D7" w:rsidP="005801D7">
      <w:pPr>
        <w:pStyle w:val="itinerario"/>
        <w:rPr>
          <w:lang w:eastAsia="es-CO"/>
        </w:rPr>
      </w:pPr>
      <w:r w:rsidRPr="005801D7">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B6977C" w14:textId="77777777" w:rsidR="005801D7" w:rsidRPr="005801D7" w:rsidRDefault="005801D7" w:rsidP="005801D7">
      <w:pPr>
        <w:pStyle w:val="itinerario"/>
        <w:rPr>
          <w:lang w:eastAsia="es-CO"/>
        </w:rPr>
      </w:pPr>
    </w:p>
    <w:p w14:paraId="66DE31E8" w14:textId="17A64ECF" w:rsidR="005801D7" w:rsidRPr="005801D7" w:rsidRDefault="005801D7" w:rsidP="005801D7">
      <w:pPr>
        <w:pStyle w:val="itinerario"/>
        <w:rPr>
          <w:lang w:eastAsia="es-CO"/>
        </w:rPr>
      </w:pPr>
      <w:r w:rsidRPr="005801D7">
        <w:rPr>
          <w:lang w:eastAsia="es-CO"/>
        </w:rPr>
        <w:lastRenderedPageBreak/>
        <w:t xml:space="preserve">De ser permitido por la legislación vigente, </w:t>
      </w:r>
      <w:r w:rsidR="00707354">
        <w:rPr>
          <w:b/>
          <w:lang w:eastAsia="es-CO"/>
        </w:rPr>
        <w:t>SERVICIOSDEVIAJES</w:t>
      </w:r>
      <w:r w:rsidRPr="005801D7">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2D8485" w14:textId="77777777" w:rsidR="005801D7" w:rsidRPr="005801D7" w:rsidRDefault="005801D7" w:rsidP="005801D7">
      <w:pPr>
        <w:pStyle w:val="itinerario"/>
        <w:rPr>
          <w:lang w:eastAsia="es-CO"/>
        </w:rPr>
      </w:pPr>
    </w:p>
    <w:p w14:paraId="6E41CA17" w14:textId="31F332AD" w:rsidR="005801D7" w:rsidRPr="005801D7" w:rsidRDefault="00707354" w:rsidP="005801D7">
      <w:pPr>
        <w:pStyle w:val="itinerario"/>
        <w:rPr>
          <w:lang w:eastAsia="es-CO"/>
        </w:rPr>
      </w:pPr>
      <w:r>
        <w:rPr>
          <w:b/>
          <w:lang w:eastAsia="es-CO"/>
        </w:rPr>
        <w:t>SERVICIOSDEVIAJES</w:t>
      </w:r>
      <w:r w:rsidR="005801D7" w:rsidRPr="005801D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801D7" w:rsidRPr="005801D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CF2C439" w14:textId="77777777" w:rsidR="005801D7" w:rsidRPr="005801D7" w:rsidRDefault="005801D7" w:rsidP="005801D7">
      <w:pPr>
        <w:pStyle w:val="itinerario"/>
        <w:rPr>
          <w:lang w:eastAsia="es-CO"/>
        </w:rPr>
      </w:pPr>
    </w:p>
    <w:p w14:paraId="385E9FE4" w14:textId="4A668E27" w:rsidR="005801D7" w:rsidRPr="005801D7" w:rsidRDefault="005801D7" w:rsidP="005801D7">
      <w:pPr>
        <w:pStyle w:val="itinerario"/>
        <w:rPr>
          <w:lang w:eastAsia="es-CO"/>
        </w:rPr>
      </w:pPr>
      <w:r w:rsidRPr="005801D7">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707354">
        <w:rPr>
          <w:b/>
          <w:lang w:eastAsia="es-CO"/>
        </w:rPr>
        <w:t>SERVICIOSDEVIAJES</w:t>
      </w:r>
      <w:r w:rsidRPr="005801D7">
        <w:rPr>
          <w:lang w:eastAsia="es-CO"/>
        </w:rPr>
        <w:t xml:space="preserve"> no tiene ningún tipo de control o injerencia.</w:t>
      </w:r>
    </w:p>
    <w:p w14:paraId="2128B7EF" w14:textId="77777777" w:rsidR="005801D7" w:rsidRPr="005801D7" w:rsidRDefault="005801D7" w:rsidP="005801D7">
      <w:pPr>
        <w:pStyle w:val="itinerario"/>
        <w:rPr>
          <w:lang w:eastAsia="es-CO"/>
        </w:rPr>
      </w:pPr>
    </w:p>
    <w:p w14:paraId="322517F4" w14:textId="2282E080" w:rsidR="005801D7" w:rsidRPr="005801D7" w:rsidRDefault="005801D7" w:rsidP="005801D7">
      <w:pPr>
        <w:pStyle w:val="itinerario"/>
        <w:rPr>
          <w:lang w:eastAsia="es-CO"/>
        </w:rPr>
      </w:pPr>
      <w:r w:rsidRPr="005801D7">
        <w:rPr>
          <w:lang w:eastAsia="es-CO"/>
        </w:rPr>
        <w:t xml:space="preserve">Por regla general, </w:t>
      </w:r>
      <w:r w:rsidR="00707354">
        <w:rPr>
          <w:b/>
          <w:lang w:eastAsia="es-CO"/>
        </w:rPr>
        <w:t>SERVICIOSDEVIAJES</w:t>
      </w:r>
      <w:r w:rsidRPr="005801D7">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707354">
        <w:rPr>
          <w:b/>
          <w:lang w:eastAsia="es-CO"/>
        </w:rPr>
        <w:t>SERVICIOSDEVIAJES</w:t>
      </w:r>
      <w:r w:rsidRPr="005801D7">
        <w:rPr>
          <w:lang w:eastAsia="es-CO"/>
        </w:rPr>
        <w:t xml:space="preserve"> gestionará ante los operadores del programa una solicitud de reembolso, lo cual no implica que </w:t>
      </w:r>
      <w:r w:rsidR="00707354">
        <w:rPr>
          <w:b/>
          <w:lang w:eastAsia="es-CO"/>
        </w:rPr>
        <w:t>SERVICIOSDEVIAJES</w:t>
      </w:r>
      <w:r w:rsidRPr="005801D7">
        <w:rPr>
          <w:lang w:eastAsia="es-CO"/>
        </w:rPr>
        <w:t xml:space="preserve"> se comprometa a obtener de su parte una respuesta positiva y un monto determinado. En caso tal que los operadores accedan a realizar un reembolso al cliente, </w:t>
      </w:r>
      <w:r w:rsidR="00707354">
        <w:rPr>
          <w:b/>
          <w:lang w:eastAsia="es-CO"/>
        </w:rPr>
        <w:t>SERVICIOSDEVIAJES</w:t>
      </w:r>
      <w:r w:rsidRPr="005801D7">
        <w:rPr>
          <w:lang w:eastAsia="es-CO"/>
        </w:rPr>
        <w:t xml:space="preserve"> tendrá derecho a retener los valores que correspondan a costos administrativos, financieros y márgenes de ganancia estimada. </w:t>
      </w:r>
    </w:p>
    <w:p w14:paraId="5414B418" w14:textId="77777777" w:rsidR="005801D7" w:rsidRPr="005801D7" w:rsidRDefault="005801D7" w:rsidP="005801D7">
      <w:pPr>
        <w:pStyle w:val="itinerario"/>
        <w:rPr>
          <w:lang w:eastAsia="es-CO"/>
        </w:rPr>
      </w:pPr>
    </w:p>
    <w:p w14:paraId="394DEF5C" w14:textId="0CD29D04" w:rsidR="005801D7" w:rsidRPr="005801D7" w:rsidRDefault="00707354" w:rsidP="005801D7">
      <w:pPr>
        <w:pStyle w:val="itinerario"/>
        <w:rPr>
          <w:lang w:eastAsia="es-CO"/>
        </w:rPr>
      </w:pPr>
      <w:r>
        <w:rPr>
          <w:b/>
          <w:lang w:eastAsia="es-CO"/>
        </w:rPr>
        <w:t>SERVICIOSDEVIAJES</w:t>
      </w:r>
      <w:r w:rsidR="005801D7" w:rsidRPr="005801D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DE472D0" w14:textId="77777777" w:rsidR="005801D7" w:rsidRPr="005801D7" w:rsidRDefault="005801D7" w:rsidP="005801D7">
      <w:pPr>
        <w:pStyle w:val="itinerario"/>
        <w:rPr>
          <w:lang w:eastAsia="es-CO"/>
        </w:rPr>
      </w:pPr>
    </w:p>
    <w:p w14:paraId="40157FF6" w14:textId="1CACE4F4" w:rsidR="005801D7" w:rsidRPr="005801D7" w:rsidRDefault="005801D7" w:rsidP="005801D7">
      <w:pPr>
        <w:pStyle w:val="itinerario"/>
        <w:rPr>
          <w:lang w:eastAsia="es-CO"/>
        </w:rPr>
      </w:pPr>
      <w:r w:rsidRPr="005801D7">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707354">
        <w:rPr>
          <w:b/>
          <w:lang w:eastAsia="es-CO"/>
        </w:rPr>
        <w:t>SERVICIOSDEVIAJES</w:t>
      </w:r>
      <w:r w:rsidRPr="005801D7">
        <w:rPr>
          <w:lang w:eastAsia="es-CO"/>
        </w:rPr>
        <w:t xml:space="preserve">, ésta no reconocerá ningún interés sobre las sumas a reembolsar. </w:t>
      </w:r>
    </w:p>
    <w:p w14:paraId="13DAD783" w14:textId="77777777" w:rsidR="005801D7" w:rsidRPr="005801D7" w:rsidRDefault="005801D7" w:rsidP="005801D7">
      <w:pPr>
        <w:pStyle w:val="itinerario"/>
        <w:rPr>
          <w:lang w:eastAsia="es-CO"/>
        </w:rPr>
      </w:pPr>
    </w:p>
    <w:p w14:paraId="4D8A7995" w14:textId="0F8F6F2B" w:rsidR="005801D7" w:rsidRPr="005801D7" w:rsidRDefault="005801D7" w:rsidP="005801D7">
      <w:pPr>
        <w:pStyle w:val="itinerario"/>
        <w:rPr>
          <w:lang w:eastAsia="es-CO"/>
        </w:rPr>
      </w:pPr>
      <w:r w:rsidRPr="005801D7">
        <w:rPr>
          <w:lang w:eastAsia="es-CO"/>
        </w:rPr>
        <w:lastRenderedPageBreak/>
        <w:t xml:space="preserve">En el hecho de requerir visa para alguno de los itinerarios, </w:t>
      </w:r>
      <w:r w:rsidR="00707354">
        <w:rPr>
          <w:b/>
          <w:lang w:eastAsia="es-CO"/>
        </w:rPr>
        <w:t>SERVICIOSDEVIAJES</w:t>
      </w:r>
      <w:r w:rsidRPr="005801D7">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4671D6C" w14:textId="77777777" w:rsidR="005801D7" w:rsidRPr="005801D7" w:rsidRDefault="005801D7" w:rsidP="005801D7">
      <w:pPr>
        <w:pStyle w:val="itinerario"/>
        <w:rPr>
          <w:lang w:eastAsia="es-CO"/>
        </w:rPr>
      </w:pPr>
    </w:p>
    <w:p w14:paraId="12E09F57" w14:textId="38C329D9" w:rsidR="005801D7" w:rsidRPr="005801D7" w:rsidRDefault="005801D7" w:rsidP="005801D7">
      <w:pPr>
        <w:pStyle w:val="itinerario"/>
        <w:rPr>
          <w:lang w:eastAsia="es-CO"/>
        </w:rPr>
      </w:pPr>
      <w:r w:rsidRPr="005801D7">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707354">
        <w:rPr>
          <w:b/>
          <w:lang w:eastAsia="es-CO"/>
        </w:rPr>
        <w:t>SERVICIOSDEVIAJES</w:t>
      </w:r>
      <w:r w:rsidRPr="005801D7">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E4D7DAF" w14:textId="77777777" w:rsidR="005801D7" w:rsidRPr="005801D7" w:rsidRDefault="005801D7" w:rsidP="005801D7">
      <w:pPr>
        <w:pStyle w:val="itinerario"/>
        <w:rPr>
          <w:lang w:eastAsia="es-CO"/>
        </w:rPr>
      </w:pPr>
    </w:p>
    <w:p w14:paraId="0DDB7B71" w14:textId="5EFBF6F0" w:rsidR="005801D7" w:rsidRPr="005801D7" w:rsidRDefault="005801D7" w:rsidP="005801D7">
      <w:pPr>
        <w:pStyle w:val="itinerario"/>
        <w:rPr>
          <w:lang w:eastAsia="es-CO"/>
        </w:rPr>
      </w:pPr>
      <w:r w:rsidRPr="005801D7">
        <w:rPr>
          <w:lang w:eastAsia="es-CO"/>
        </w:rPr>
        <w:t xml:space="preserve">En relación con los perjuicios, de ser permitido por la legislación vigente y salvo que se establezca de otra manera en las condiciones especiales de cada programa, </w:t>
      </w:r>
      <w:r w:rsidR="00707354">
        <w:rPr>
          <w:b/>
          <w:lang w:eastAsia="es-CO"/>
        </w:rPr>
        <w:t>SERVICIOSDEVIAJES</w:t>
      </w:r>
      <w:r w:rsidRPr="005801D7">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707354">
        <w:rPr>
          <w:b/>
          <w:lang w:eastAsia="es-CO"/>
        </w:rPr>
        <w:t>SERVICIOSDEVIAJES</w:t>
      </w:r>
      <w:r w:rsidRPr="005801D7">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81B61DD" w14:textId="77777777" w:rsidR="005801D7" w:rsidRPr="005801D7" w:rsidRDefault="005801D7" w:rsidP="005801D7">
      <w:pPr>
        <w:pStyle w:val="itinerario"/>
        <w:rPr>
          <w:lang w:eastAsia="es-CO"/>
        </w:rPr>
      </w:pPr>
    </w:p>
    <w:p w14:paraId="0D861D86" w14:textId="77777777" w:rsidR="005801D7" w:rsidRPr="005801D7" w:rsidRDefault="005801D7" w:rsidP="005801D7">
      <w:pPr>
        <w:pStyle w:val="itinerario"/>
        <w:rPr>
          <w:lang w:eastAsia="es-CO"/>
        </w:rPr>
      </w:pPr>
      <w:r w:rsidRPr="005801D7">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D276708" w14:textId="77777777" w:rsidR="005801D7" w:rsidRPr="005801D7" w:rsidRDefault="005801D7" w:rsidP="005801D7">
      <w:pPr>
        <w:pStyle w:val="itinerario"/>
        <w:rPr>
          <w:lang w:eastAsia="es-CO"/>
        </w:rPr>
      </w:pPr>
    </w:p>
    <w:p w14:paraId="1BA89771" w14:textId="5E8102DC" w:rsidR="005801D7" w:rsidRPr="005801D7" w:rsidRDefault="005801D7" w:rsidP="005801D7">
      <w:pPr>
        <w:pStyle w:val="itinerario"/>
        <w:rPr>
          <w:lang w:eastAsia="es-CO"/>
        </w:rPr>
      </w:pPr>
      <w:r w:rsidRPr="005801D7">
        <w:rPr>
          <w:b/>
          <w:lang w:eastAsia="es-CO"/>
        </w:rPr>
        <w:t xml:space="preserve">DERECHO AL RETRACTO. </w:t>
      </w:r>
      <w:r w:rsidR="00707354">
        <w:rPr>
          <w:b/>
          <w:lang w:eastAsia="es-CO"/>
        </w:rPr>
        <w:t>SERVICIOSDEVIAJES</w:t>
      </w:r>
      <w:r w:rsidRPr="005801D7">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C69581" w14:textId="77777777" w:rsidR="005801D7" w:rsidRPr="005801D7" w:rsidRDefault="005801D7" w:rsidP="005801D7">
      <w:pPr>
        <w:pStyle w:val="itinerario"/>
        <w:rPr>
          <w:lang w:eastAsia="es-CO"/>
        </w:rPr>
      </w:pPr>
    </w:p>
    <w:p w14:paraId="36624C55" w14:textId="1655626F" w:rsidR="005801D7" w:rsidRPr="005801D7" w:rsidRDefault="005801D7" w:rsidP="005801D7">
      <w:pPr>
        <w:pStyle w:val="itinerario"/>
        <w:rPr>
          <w:lang w:eastAsia="es-CO"/>
        </w:rPr>
      </w:pPr>
      <w:r w:rsidRPr="005801D7">
        <w:rPr>
          <w:b/>
          <w:lang w:eastAsia="es-CO"/>
        </w:rPr>
        <w:t>CONDICIONES Y FORMA DE PAGO</w:t>
      </w:r>
      <w:r w:rsidRPr="005801D7">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707354">
          <w:rPr>
            <w:rStyle w:val="Hipervnculo"/>
            <w:lang w:eastAsia="es-CO"/>
          </w:rPr>
          <w:t>www.serviciosdeviajes.net</w:t>
        </w:r>
      </w:hyperlink>
      <w:r w:rsidRPr="005801D7">
        <w:rPr>
          <w:lang w:eastAsia="es-CO"/>
        </w:rPr>
        <w:t xml:space="preserve"> </w:t>
      </w:r>
    </w:p>
    <w:p w14:paraId="741723E1" w14:textId="77777777" w:rsidR="005801D7" w:rsidRPr="005801D7" w:rsidRDefault="005801D7" w:rsidP="005801D7">
      <w:pPr>
        <w:pStyle w:val="itinerario"/>
        <w:rPr>
          <w:lang w:eastAsia="es-CO"/>
        </w:rPr>
      </w:pPr>
    </w:p>
    <w:p w14:paraId="36C8681F" w14:textId="77777777" w:rsidR="005801D7" w:rsidRPr="005801D7" w:rsidRDefault="005801D7" w:rsidP="005801D7">
      <w:pPr>
        <w:pStyle w:val="itinerario"/>
        <w:rPr>
          <w:lang w:eastAsia="es-CO"/>
        </w:rPr>
      </w:pPr>
      <w:r w:rsidRPr="005801D7">
        <w:rPr>
          <w:lang w:eastAsia="es-CO"/>
        </w:rPr>
        <w:t>El valor de los itinerarios ha sido calculado con base en la diversidad de cambio de monedas (</w:t>
      </w:r>
      <w:proofErr w:type="gramStart"/>
      <w:r w:rsidRPr="005801D7">
        <w:rPr>
          <w:lang w:eastAsia="es-CO"/>
        </w:rPr>
        <w:t>Dólar</w:t>
      </w:r>
      <w:proofErr w:type="gramEnd"/>
      <w:r w:rsidRPr="005801D7">
        <w:rPr>
          <w:lang w:eastAsia="es-CO"/>
        </w:rPr>
        <w:t xml:space="preserve">, </w:t>
      </w:r>
      <w:proofErr w:type="gramStart"/>
      <w:r w:rsidRPr="005801D7">
        <w:rPr>
          <w:lang w:eastAsia="es-CO"/>
        </w:rPr>
        <w:t>Euros</w:t>
      </w:r>
      <w:proofErr w:type="gramEnd"/>
      <w:r w:rsidRPr="005801D7">
        <w:rPr>
          <w:lang w:eastAsia="es-CO"/>
        </w:rPr>
        <w:t xml:space="preserve">, </w:t>
      </w:r>
      <w:proofErr w:type="gramStart"/>
      <w:r w:rsidRPr="005801D7">
        <w:rPr>
          <w:lang w:eastAsia="es-CO"/>
        </w:rPr>
        <w:t>Yuan</w:t>
      </w:r>
      <w:proofErr w:type="gramEnd"/>
      <w:r w:rsidRPr="005801D7">
        <w:rPr>
          <w:lang w:eastAsia="es-CO"/>
        </w:rPr>
        <w:t xml:space="preserve">, etc.), tarifas de transporte, costo de carburante y tasas e impuestos aplicables a la fecha de la impresión de nuestros manuales o de elaboración de cotizaciones. Por tal motivo, estos pueden sufrir variación en cualquier </w:t>
      </w:r>
      <w:r w:rsidRPr="005801D7">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14F50FE" w14:textId="77777777" w:rsidR="005801D7" w:rsidRPr="005801D7" w:rsidRDefault="005801D7" w:rsidP="005801D7">
      <w:pPr>
        <w:pStyle w:val="itinerario"/>
        <w:rPr>
          <w:lang w:eastAsia="es-CO"/>
        </w:rPr>
      </w:pPr>
    </w:p>
    <w:p w14:paraId="1AE2F10C" w14:textId="64AE0813" w:rsidR="005801D7" w:rsidRPr="005801D7" w:rsidRDefault="005801D7" w:rsidP="005801D7">
      <w:pPr>
        <w:pStyle w:val="itinerario"/>
        <w:rPr>
          <w:lang w:eastAsia="es-CO"/>
        </w:rPr>
      </w:pPr>
      <w:r w:rsidRPr="005801D7">
        <w:rPr>
          <w:lang w:eastAsia="es-CO"/>
        </w:rPr>
        <w:t xml:space="preserve">Los impuestos, tasas y contribuciones que afecten las tarifas aéreas, hoteleras y demás servicios ofrecidos por </w:t>
      </w:r>
      <w:r w:rsidR="00707354">
        <w:rPr>
          <w:b/>
          <w:lang w:eastAsia="es-CO"/>
        </w:rPr>
        <w:t>SERVICIOSDEVIAJES</w:t>
      </w:r>
      <w:r w:rsidRPr="005801D7">
        <w:rPr>
          <w:b/>
          <w:lang w:eastAsia="es-CO"/>
        </w:rPr>
        <w:t xml:space="preserve"> </w:t>
      </w:r>
      <w:r w:rsidRPr="005801D7">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707354">
          <w:rPr>
            <w:rStyle w:val="Hipervnculo"/>
            <w:lang w:eastAsia="es-CO"/>
          </w:rPr>
          <w:t>www.serviciosdeviajes.net</w:t>
        </w:r>
      </w:hyperlink>
      <w:r w:rsidRPr="005801D7">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F462BDC" w14:textId="77777777" w:rsidR="005801D7" w:rsidRPr="005801D7" w:rsidRDefault="005801D7" w:rsidP="005801D7">
      <w:pPr>
        <w:pStyle w:val="itinerario"/>
        <w:rPr>
          <w:lang w:eastAsia="es-CO"/>
        </w:rPr>
      </w:pPr>
    </w:p>
    <w:p w14:paraId="120D49E0" w14:textId="2C13A189" w:rsidR="005801D7" w:rsidRPr="005801D7" w:rsidRDefault="005801D7" w:rsidP="005801D7">
      <w:pPr>
        <w:pStyle w:val="itinerario"/>
        <w:rPr>
          <w:lang w:eastAsia="es-CO"/>
        </w:rPr>
      </w:pPr>
      <w:r w:rsidRPr="005801D7">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707354">
        <w:rPr>
          <w:b/>
          <w:lang w:eastAsia="es-CO"/>
        </w:rPr>
        <w:t>SERVICIOSDEVIAJES</w:t>
      </w:r>
      <w:r w:rsidRPr="005801D7">
        <w:rPr>
          <w:b/>
          <w:lang w:eastAsia="es-CO"/>
        </w:rPr>
        <w:t xml:space="preserve"> </w:t>
      </w:r>
      <w:r w:rsidRPr="005801D7">
        <w:rPr>
          <w:lang w:eastAsia="es-CO"/>
        </w:rPr>
        <w:t>no asume responsabilidad alguna por los daños y perjuicios sufridos por el pasajero por la prestación del servicio de transporte terrestre utilizado por los operadores locales.</w:t>
      </w:r>
    </w:p>
    <w:p w14:paraId="22D7DDA2" w14:textId="77777777" w:rsidR="005801D7" w:rsidRPr="005801D7" w:rsidRDefault="005801D7" w:rsidP="005801D7">
      <w:pPr>
        <w:pStyle w:val="itinerario"/>
        <w:rPr>
          <w:lang w:eastAsia="es-CO"/>
        </w:rPr>
      </w:pPr>
    </w:p>
    <w:p w14:paraId="4E5E5FB9" w14:textId="27374A84" w:rsidR="005801D7" w:rsidRPr="005801D7" w:rsidRDefault="00707354" w:rsidP="005801D7">
      <w:pPr>
        <w:pStyle w:val="itinerario"/>
        <w:rPr>
          <w:lang w:eastAsia="es-CO"/>
        </w:rPr>
      </w:pPr>
      <w:r>
        <w:rPr>
          <w:b/>
          <w:lang w:eastAsia="es-CO"/>
        </w:rPr>
        <w:t>SERVICIOSDEVIAJES</w:t>
      </w:r>
      <w:r w:rsidR="005801D7" w:rsidRPr="005801D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801D7" w:rsidRPr="005801D7">
        <w:rPr>
          <w:lang w:eastAsia="es-CO"/>
        </w:rPr>
        <w:t xml:space="preserve"> no será responsable por las modificaciones realizadas, ni por reembolso alguno de servicios no tomados. </w:t>
      </w:r>
      <w:r>
        <w:rPr>
          <w:b/>
          <w:lang w:eastAsia="es-CO"/>
        </w:rPr>
        <w:t>SERVICIOSDEVIAJES</w:t>
      </w:r>
      <w:r w:rsidR="005801D7" w:rsidRPr="005801D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58B2E2D" w14:textId="77777777" w:rsidR="005801D7" w:rsidRPr="005801D7" w:rsidRDefault="005801D7" w:rsidP="005801D7">
      <w:pPr>
        <w:pStyle w:val="itinerario"/>
        <w:rPr>
          <w:lang w:eastAsia="es-CO"/>
        </w:rPr>
      </w:pPr>
    </w:p>
    <w:p w14:paraId="17773264" w14:textId="1B7EC7E4" w:rsidR="005801D7" w:rsidRPr="005801D7" w:rsidRDefault="00707354" w:rsidP="005801D7">
      <w:pPr>
        <w:pStyle w:val="itinerario"/>
        <w:rPr>
          <w:lang w:eastAsia="es-CO"/>
        </w:rPr>
      </w:pPr>
      <w:r>
        <w:rPr>
          <w:b/>
          <w:lang w:eastAsia="es-CO"/>
        </w:rPr>
        <w:t>SERVICIOSDEVIAJES</w:t>
      </w:r>
      <w:r w:rsidR="005801D7" w:rsidRPr="005801D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D4E917" w14:textId="77777777" w:rsidR="005801D7" w:rsidRPr="005801D7" w:rsidRDefault="005801D7" w:rsidP="005801D7">
      <w:pPr>
        <w:pStyle w:val="itinerario"/>
        <w:rPr>
          <w:lang w:eastAsia="es-CO"/>
        </w:rPr>
      </w:pPr>
    </w:p>
    <w:p w14:paraId="4CFEEB20" w14:textId="1CCCB5DE" w:rsidR="005801D7" w:rsidRPr="005801D7" w:rsidRDefault="005801D7" w:rsidP="005801D7">
      <w:pPr>
        <w:pStyle w:val="itinerario"/>
        <w:rPr>
          <w:lang w:eastAsia="es-CO"/>
        </w:rPr>
      </w:pPr>
      <w:r w:rsidRPr="005801D7">
        <w:rPr>
          <w:lang w:eastAsia="es-CO"/>
        </w:rPr>
        <w:t xml:space="preserve">El pasajero será el exclusivo responsable de la custodia de su equipaje y documentos de viaje. Bajo ninguna circunstancia </w:t>
      </w:r>
      <w:r w:rsidR="00707354">
        <w:rPr>
          <w:b/>
          <w:lang w:eastAsia="es-CO"/>
        </w:rPr>
        <w:t>SERVICIOSDEVIAJES</w:t>
      </w:r>
      <w:r w:rsidRPr="005801D7">
        <w:rPr>
          <w:lang w:eastAsia="es-CO"/>
        </w:rPr>
        <w:t xml:space="preserve"> responderá por el extravío, daño, deterioro o pérdida de elementos del pasajero.</w:t>
      </w:r>
    </w:p>
    <w:p w14:paraId="6A8F074F" w14:textId="77777777" w:rsidR="005801D7" w:rsidRPr="005801D7" w:rsidRDefault="005801D7" w:rsidP="005801D7">
      <w:pPr>
        <w:pStyle w:val="itinerario"/>
        <w:rPr>
          <w:lang w:eastAsia="es-CO"/>
        </w:rPr>
      </w:pPr>
    </w:p>
    <w:p w14:paraId="0C1855FE" w14:textId="65E1CAA9" w:rsidR="005801D7" w:rsidRPr="005801D7" w:rsidRDefault="00707354" w:rsidP="005801D7">
      <w:pPr>
        <w:pStyle w:val="itinerario"/>
        <w:rPr>
          <w:lang w:eastAsia="es-CO"/>
        </w:rPr>
      </w:pPr>
      <w:r>
        <w:rPr>
          <w:b/>
          <w:lang w:eastAsia="es-CO"/>
        </w:rPr>
        <w:t>SERVICIOSDEVIAJES</w:t>
      </w:r>
      <w:r w:rsidR="005801D7" w:rsidRPr="005801D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801D7" w:rsidRPr="005801D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CA7A128" w14:textId="77777777" w:rsidR="005801D7" w:rsidRPr="005801D7" w:rsidRDefault="005801D7" w:rsidP="005801D7">
      <w:pPr>
        <w:pStyle w:val="itinerario"/>
        <w:rPr>
          <w:lang w:eastAsia="es-CO"/>
        </w:rPr>
      </w:pPr>
    </w:p>
    <w:p w14:paraId="65DE31A1" w14:textId="1F77944D" w:rsidR="005801D7" w:rsidRPr="005801D7" w:rsidRDefault="005801D7" w:rsidP="005801D7">
      <w:pPr>
        <w:pStyle w:val="itinerario"/>
        <w:rPr>
          <w:lang w:eastAsia="es-CO"/>
        </w:rPr>
      </w:pPr>
      <w:r w:rsidRPr="005801D7">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sidRPr="005801D7">
        <w:rPr>
          <w:lang w:eastAsia="es-CO"/>
        </w:rPr>
        <w:lastRenderedPageBreak/>
        <w:t xml:space="preserve">directamente al cliente, nuestros asesores, o en nuestros manuales, material impreso o sitio web </w:t>
      </w:r>
      <w:hyperlink r:id="rId17" w:history="1">
        <w:r w:rsidR="00707354">
          <w:rPr>
            <w:rStyle w:val="Hipervnculo"/>
            <w:lang w:eastAsia="es-CO"/>
          </w:rPr>
          <w:t>www.serviciosdeviajes.net</w:t>
        </w:r>
      </w:hyperlink>
      <w:r w:rsidRPr="005801D7">
        <w:rPr>
          <w:lang w:eastAsia="es-CO"/>
        </w:rPr>
        <w:t>. Una vez recibidos los dineros por depósitos o pagos totales, se entiende que el viajero conoce y acepta todas las políticas de pagos y cancelaciones del itinerario o servicios que está adquiriendo.</w:t>
      </w:r>
    </w:p>
    <w:p w14:paraId="1822CCE0" w14:textId="77777777" w:rsidR="005801D7" w:rsidRPr="005801D7" w:rsidRDefault="005801D7" w:rsidP="005801D7">
      <w:pPr>
        <w:pStyle w:val="itinerario"/>
        <w:rPr>
          <w:lang w:eastAsia="es-CO"/>
        </w:rPr>
      </w:pPr>
    </w:p>
    <w:p w14:paraId="0A1A699F" w14:textId="77777777" w:rsidR="005801D7" w:rsidRPr="005801D7" w:rsidRDefault="005801D7" w:rsidP="005801D7">
      <w:pPr>
        <w:pStyle w:val="itinerario"/>
        <w:rPr>
          <w:lang w:eastAsia="es-CO"/>
        </w:rPr>
      </w:pPr>
      <w:r w:rsidRPr="005801D7">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252ADBD" w14:textId="77777777" w:rsidR="005801D7" w:rsidRPr="005801D7" w:rsidRDefault="005801D7" w:rsidP="005801D7">
      <w:pPr>
        <w:pStyle w:val="itinerario"/>
        <w:rPr>
          <w:lang w:eastAsia="es-CO"/>
        </w:rPr>
      </w:pPr>
    </w:p>
    <w:p w14:paraId="28DFEF3F" w14:textId="0D4A5196" w:rsidR="005801D7" w:rsidRPr="005801D7" w:rsidRDefault="005801D7" w:rsidP="005801D7">
      <w:pPr>
        <w:pStyle w:val="itinerario"/>
        <w:rPr>
          <w:lang w:eastAsia="es-CO"/>
        </w:rPr>
      </w:pPr>
      <w:r w:rsidRPr="005801D7">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707354">
        <w:rPr>
          <w:b/>
          <w:lang w:eastAsia="es-CO"/>
        </w:rPr>
        <w:t>SERVICIOSDEVIAJES</w:t>
      </w:r>
      <w:r w:rsidRPr="005801D7">
        <w:rPr>
          <w:lang w:eastAsia="es-CO"/>
        </w:rPr>
        <w:t>.</w:t>
      </w:r>
    </w:p>
    <w:p w14:paraId="31EA1795" w14:textId="77777777" w:rsidR="005801D7" w:rsidRPr="005801D7" w:rsidRDefault="005801D7" w:rsidP="005801D7">
      <w:pPr>
        <w:pStyle w:val="itinerario"/>
        <w:rPr>
          <w:lang w:eastAsia="es-CO"/>
        </w:rPr>
      </w:pPr>
    </w:p>
    <w:p w14:paraId="7C9784D8" w14:textId="6E01546A" w:rsidR="005801D7" w:rsidRPr="005801D7" w:rsidRDefault="005801D7" w:rsidP="005801D7">
      <w:pPr>
        <w:pStyle w:val="itinerario"/>
        <w:rPr>
          <w:lang w:eastAsia="es-CO"/>
        </w:rPr>
      </w:pPr>
      <w:r w:rsidRPr="005801D7">
        <w:rPr>
          <w:lang w:eastAsia="es-CO"/>
        </w:rPr>
        <w:t xml:space="preserve">Con el fin de contrarrestar la explotación sexual de niños, niñas y adolescentes en viajes y turismo, </w:t>
      </w:r>
      <w:r w:rsidR="00707354">
        <w:rPr>
          <w:b/>
          <w:lang w:eastAsia="es-CO"/>
        </w:rPr>
        <w:t>SERVICIOSDEVIAJES</w:t>
      </w:r>
      <w:r w:rsidRPr="005801D7">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BD04AE1" w14:textId="77777777" w:rsidR="005801D7" w:rsidRPr="005801D7" w:rsidRDefault="005801D7" w:rsidP="005801D7">
      <w:pPr>
        <w:pStyle w:val="itinerario"/>
        <w:rPr>
          <w:lang w:eastAsia="es-CO"/>
        </w:rPr>
      </w:pPr>
    </w:p>
    <w:p w14:paraId="60D56FAE" w14:textId="2F7BD08F" w:rsidR="005801D7" w:rsidRPr="005801D7" w:rsidRDefault="00707354" w:rsidP="005801D7">
      <w:pPr>
        <w:pStyle w:val="itinerario"/>
        <w:rPr>
          <w:lang w:eastAsia="es-CO"/>
        </w:rPr>
      </w:pPr>
      <w:r>
        <w:rPr>
          <w:b/>
          <w:lang w:eastAsia="es-CO"/>
        </w:rPr>
        <w:t>SERVICIOSDEVIAJES</w:t>
      </w:r>
      <w:r w:rsidR="005801D7" w:rsidRPr="005801D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801D7" w:rsidRPr="005801D7">
        <w:rPr>
          <w:lang w:eastAsia="es-CO"/>
        </w:rPr>
        <w:t xml:space="preserve"> precisa lo anterior en la siguiente frase “Cuidar el planeta es tarea de todos.”</w:t>
      </w:r>
    </w:p>
    <w:p w14:paraId="772A4D29" w14:textId="77777777" w:rsidR="005801D7" w:rsidRPr="005801D7" w:rsidRDefault="005801D7" w:rsidP="005801D7">
      <w:pPr>
        <w:pStyle w:val="itinerario"/>
        <w:rPr>
          <w:lang w:eastAsia="es-CO"/>
        </w:rPr>
      </w:pPr>
    </w:p>
    <w:p w14:paraId="2CDF0DC4" w14:textId="18E195C8" w:rsidR="005801D7" w:rsidRPr="005801D7" w:rsidRDefault="005801D7" w:rsidP="005801D7">
      <w:pPr>
        <w:pStyle w:val="itinerario"/>
        <w:rPr>
          <w:lang w:eastAsia="es-CO"/>
        </w:rPr>
      </w:pPr>
      <w:r w:rsidRPr="005801D7">
        <w:rPr>
          <w:lang w:eastAsia="es-CO"/>
        </w:rPr>
        <w:t>Con el fin de mitigar los riesgos asociados a lavado de activos, financiación del terrorismo</w:t>
      </w:r>
      <w:r w:rsidRPr="005801D7">
        <w:rPr>
          <w:b/>
          <w:lang w:eastAsia="es-CO"/>
        </w:rPr>
        <w:t xml:space="preserve">, </w:t>
      </w:r>
      <w:r w:rsidR="00707354">
        <w:rPr>
          <w:b/>
          <w:lang w:eastAsia="es-CO"/>
        </w:rPr>
        <w:t>SERVICIOSDEVIAJES</w:t>
      </w:r>
      <w:r w:rsidRPr="005801D7">
        <w:rPr>
          <w:lang w:eastAsia="es-CO"/>
        </w:rPr>
        <w:t xml:space="preserve"> implementará mecanismo de debida diligencia para un conocimiento adecuado de los clientes. De igual manera, las agencias de viajes que adquieran los paquetes de </w:t>
      </w:r>
      <w:r w:rsidR="00707354">
        <w:rPr>
          <w:b/>
          <w:lang w:eastAsia="es-CO"/>
        </w:rPr>
        <w:t>SERVICIOSDEVIAJES</w:t>
      </w:r>
      <w:r w:rsidRPr="005801D7">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707354">
        <w:rPr>
          <w:b/>
          <w:lang w:eastAsia="es-CO"/>
        </w:rPr>
        <w:t>SERVICIOSDEVIAJES</w:t>
      </w:r>
      <w:r w:rsidRPr="005801D7">
        <w:rPr>
          <w:lang w:eastAsia="es-CO"/>
        </w:rPr>
        <w:t xml:space="preserve"> podrá requerir a las agencias el análisis de cada cliente para soportar su sistema de gestión de riesgos de LA/FT.</w:t>
      </w:r>
    </w:p>
    <w:p w14:paraId="041FD307" w14:textId="77777777" w:rsidR="005801D7" w:rsidRPr="005801D7" w:rsidRDefault="005801D7" w:rsidP="005801D7">
      <w:pPr>
        <w:pStyle w:val="itinerario"/>
        <w:rPr>
          <w:lang w:eastAsia="es-CO"/>
        </w:rPr>
      </w:pPr>
    </w:p>
    <w:p w14:paraId="53EF5735" w14:textId="50D8AB4F" w:rsidR="005801D7" w:rsidRPr="005801D7" w:rsidRDefault="005801D7" w:rsidP="005801D7">
      <w:pPr>
        <w:pStyle w:val="itinerario"/>
        <w:rPr>
          <w:lang w:eastAsia="es-CO"/>
        </w:rPr>
      </w:pPr>
      <w:r w:rsidRPr="005801D7">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707354">
        <w:rPr>
          <w:b/>
          <w:lang w:eastAsia="es-CO"/>
        </w:rPr>
        <w:t>SERVICIOSDEVIAJES</w:t>
      </w:r>
      <w:r w:rsidRPr="005801D7">
        <w:rPr>
          <w:lang w:eastAsia="es-CO"/>
        </w:rPr>
        <w:t xml:space="preserve"> y demás operadores. En caso de requerirlo, </w:t>
      </w:r>
      <w:r w:rsidR="00707354">
        <w:rPr>
          <w:b/>
          <w:lang w:eastAsia="es-CO"/>
        </w:rPr>
        <w:t>SERVICIOSDEVIAJES</w:t>
      </w:r>
      <w:r w:rsidRPr="005801D7">
        <w:rPr>
          <w:lang w:eastAsia="es-CO"/>
        </w:rPr>
        <w:t xml:space="preserve"> podrá solicitar a las Agencias copia de la autorización concedida por el usuario.</w:t>
      </w:r>
    </w:p>
    <w:p w14:paraId="1FF177C7" w14:textId="77777777" w:rsidR="005801D7" w:rsidRPr="005801D7" w:rsidRDefault="005801D7" w:rsidP="005801D7">
      <w:pPr>
        <w:pStyle w:val="itinerario"/>
        <w:rPr>
          <w:lang w:eastAsia="es-CO"/>
        </w:rPr>
      </w:pPr>
    </w:p>
    <w:p w14:paraId="0D8CD9E0" w14:textId="77777777" w:rsidR="005801D7" w:rsidRPr="005801D7" w:rsidRDefault="005801D7" w:rsidP="005801D7">
      <w:pPr>
        <w:pStyle w:val="itinerario"/>
        <w:rPr>
          <w:b/>
          <w:lang w:eastAsia="es-CO"/>
        </w:rPr>
      </w:pPr>
      <w:r w:rsidRPr="005801D7">
        <w:rPr>
          <w:b/>
          <w:lang w:eastAsia="es-CO"/>
        </w:rPr>
        <w:t>Actualización:</w:t>
      </w:r>
    </w:p>
    <w:p w14:paraId="6F8F0BE9" w14:textId="77777777" w:rsidR="005801D7" w:rsidRPr="005801D7" w:rsidRDefault="005801D7" w:rsidP="005801D7">
      <w:pPr>
        <w:pStyle w:val="itinerario"/>
        <w:rPr>
          <w:b/>
          <w:lang w:eastAsia="es-CO"/>
        </w:rPr>
      </w:pPr>
      <w:r w:rsidRPr="005801D7">
        <w:rPr>
          <w:b/>
          <w:lang w:eastAsia="es-CO"/>
        </w:rPr>
        <w:t>06-01-23</w:t>
      </w:r>
    </w:p>
    <w:p w14:paraId="5DC8E9EC" w14:textId="77777777" w:rsidR="005801D7" w:rsidRPr="005801D7" w:rsidRDefault="005801D7" w:rsidP="005801D7">
      <w:pPr>
        <w:pStyle w:val="itinerario"/>
        <w:rPr>
          <w:b/>
          <w:lang w:eastAsia="es-CO"/>
        </w:rPr>
      </w:pPr>
      <w:r w:rsidRPr="005801D7">
        <w:rPr>
          <w:b/>
          <w:lang w:eastAsia="es-CO"/>
        </w:rPr>
        <w:t>Revisada parte legal.</w:t>
      </w:r>
    </w:p>
    <w:p w14:paraId="7FC2DB5F" w14:textId="77777777" w:rsidR="005801D7" w:rsidRPr="005801D7" w:rsidRDefault="005801D7" w:rsidP="005801D7">
      <w:pPr>
        <w:pStyle w:val="itinerario"/>
        <w:rPr>
          <w:b/>
          <w:lang w:eastAsia="es-CO"/>
        </w:rPr>
      </w:pPr>
    </w:p>
    <w:p w14:paraId="0EF2A532" w14:textId="77777777" w:rsidR="005801D7" w:rsidRPr="005801D7" w:rsidRDefault="005801D7" w:rsidP="005801D7">
      <w:pPr>
        <w:pStyle w:val="dias"/>
        <w:jc w:val="center"/>
        <w:rPr>
          <w:color w:val="1F3864"/>
          <w:sz w:val="28"/>
          <w:szCs w:val="28"/>
        </w:rPr>
      </w:pPr>
      <w:r w:rsidRPr="005801D7">
        <w:rPr>
          <w:caps w:val="0"/>
          <w:color w:val="1F3864"/>
          <w:sz w:val="28"/>
          <w:szCs w:val="28"/>
        </w:rPr>
        <w:t>DERECHOS DE AUTOR</w:t>
      </w:r>
    </w:p>
    <w:p w14:paraId="2DC8A27B" w14:textId="4981239E" w:rsidR="00987DAC" w:rsidRPr="00477DDA" w:rsidRDefault="005801D7" w:rsidP="00707354">
      <w:pPr>
        <w:pStyle w:val="itinerario"/>
      </w:pPr>
      <w:r w:rsidRPr="005801D7">
        <w:t xml:space="preserve"> </w:t>
      </w:r>
      <w:r w:rsidR="00707354">
        <w:rPr>
          <w:b/>
        </w:rPr>
        <w:t>SERVICIOSDEVIAJES</w:t>
      </w:r>
      <w:r w:rsidRPr="005801D7">
        <w:rPr>
          <w:b/>
        </w:rPr>
        <w:t xml:space="preserve"> </w:t>
      </w:r>
      <w:r w:rsidR="00734E32">
        <w:rPr>
          <w:b/>
        </w:rPr>
        <w:t>SAS</w:t>
      </w:r>
      <w:r w:rsidRPr="005801D7">
        <w:rPr>
          <w:b/>
        </w:rPr>
        <w:t>.</w:t>
      </w:r>
      <w:r w:rsidRPr="005801D7">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EDE4" w14:textId="77777777" w:rsidR="0081625C" w:rsidRDefault="0081625C" w:rsidP="00AC7E3C">
      <w:pPr>
        <w:spacing w:after="0" w:line="240" w:lineRule="auto"/>
      </w:pPr>
      <w:r>
        <w:separator/>
      </w:r>
    </w:p>
  </w:endnote>
  <w:endnote w:type="continuationSeparator" w:id="0">
    <w:p w14:paraId="6AA4C61A" w14:textId="77777777" w:rsidR="0081625C" w:rsidRDefault="0081625C"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C374" w14:textId="77777777" w:rsidR="0081625C" w:rsidRDefault="0081625C" w:rsidP="00AC7E3C">
      <w:pPr>
        <w:spacing w:after="0" w:line="240" w:lineRule="auto"/>
      </w:pPr>
      <w:r>
        <w:separator/>
      </w:r>
    </w:p>
  </w:footnote>
  <w:footnote w:type="continuationSeparator" w:id="0">
    <w:p w14:paraId="132BA5EC" w14:textId="77777777" w:rsidR="0081625C" w:rsidRDefault="0081625C"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732"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67700064">
    <w:abstractNumId w:val="0"/>
  </w:num>
  <w:num w:numId="2" w16cid:durableId="133454931">
    <w:abstractNumId w:val="0"/>
  </w:num>
  <w:num w:numId="3" w16cid:durableId="1431194300">
    <w:abstractNumId w:val="0"/>
  </w:num>
  <w:num w:numId="4" w16cid:durableId="1449812339">
    <w:abstractNumId w:val="0"/>
  </w:num>
  <w:num w:numId="5" w16cid:durableId="816386524">
    <w:abstractNumId w:val="0"/>
  </w:num>
  <w:num w:numId="6" w16cid:durableId="680620186">
    <w:abstractNumId w:val="0"/>
  </w:num>
  <w:num w:numId="7" w16cid:durableId="680203298">
    <w:abstractNumId w:val="0"/>
  </w:num>
  <w:num w:numId="8" w16cid:durableId="1511410783">
    <w:abstractNumId w:val="0"/>
  </w:num>
  <w:num w:numId="9" w16cid:durableId="1426069934">
    <w:abstractNumId w:val="0"/>
  </w:num>
  <w:num w:numId="10" w16cid:durableId="1593120028">
    <w:abstractNumId w:val="0"/>
  </w:num>
  <w:num w:numId="11" w16cid:durableId="1779715341">
    <w:abstractNumId w:val="1"/>
  </w:num>
  <w:num w:numId="12" w16cid:durableId="663971816">
    <w:abstractNumId w:val="5"/>
  </w:num>
  <w:num w:numId="13" w16cid:durableId="157813508">
    <w:abstractNumId w:val="12"/>
  </w:num>
  <w:num w:numId="14" w16cid:durableId="1356343124">
    <w:abstractNumId w:val="6"/>
  </w:num>
  <w:num w:numId="15" w16cid:durableId="564528752">
    <w:abstractNumId w:val="15"/>
  </w:num>
  <w:num w:numId="16" w16cid:durableId="1905993617">
    <w:abstractNumId w:val="3"/>
  </w:num>
  <w:num w:numId="17" w16cid:durableId="1439645612">
    <w:abstractNumId w:val="17"/>
  </w:num>
  <w:num w:numId="18" w16cid:durableId="882594284">
    <w:abstractNumId w:val="19"/>
  </w:num>
  <w:num w:numId="19" w16cid:durableId="1110004590">
    <w:abstractNumId w:val="14"/>
  </w:num>
  <w:num w:numId="20" w16cid:durableId="126492023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2463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7839287">
    <w:abstractNumId w:val="1"/>
  </w:num>
  <w:num w:numId="23" w16cid:durableId="2048143424">
    <w:abstractNumId w:val="1"/>
  </w:num>
  <w:num w:numId="24" w16cid:durableId="2146117218">
    <w:abstractNumId w:val="4"/>
  </w:num>
  <w:num w:numId="25" w16cid:durableId="910844966">
    <w:abstractNumId w:val="2"/>
  </w:num>
  <w:num w:numId="26" w16cid:durableId="714235701">
    <w:abstractNumId w:val="7"/>
  </w:num>
  <w:num w:numId="27" w16cid:durableId="995688763">
    <w:abstractNumId w:val="11"/>
  </w:num>
  <w:num w:numId="28" w16cid:durableId="989795405">
    <w:abstractNumId w:val="1"/>
  </w:num>
  <w:num w:numId="29" w16cid:durableId="1497457691">
    <w:abstractNumId w:val="18"/>
  </w:num>
  <w:num w:numId="30" w16cid:durableId="1490713240">
    <w:abstractNumId w:val="8"/>
  </w:num>
  <w:num w:numId="31" w16cid:durableId="1808624550">
    <w:abstractNumId w:val="9"/>
  </w:num>
  <w:num w:numId="32" w16cid:durableId="1392463485">
    <w:abstractNumId w:val="1"/>
  </w:num>
  <w:num w:numId="33" w16cid:durableId="1428423999">
    <w:abstractNumId w:val="13"/>
  </w:num>
  <w:num w:numId="34" w16cid:durableId="1026567357">
    <w:abstractNumId w:val="1"/>
  </w:num>
  <w:num w:numId="35" w16cid:durableId="1767773697">
    <w:abstractNumId w:val="1"/>
  </w:num>
  <w:num w:numId="36" w16cid:durableId="200360953">
    <w:abstractNumId w:val="1"/>
  </w:num>
  <w:num w:numId="37" w16cid:durableId="1076247839">
    <w:abstractNumId w:val="1"/>
  </w:num>
  <w:num w:numId="38" w16cid:durableId="1838691278">
    <w:abstractNumId w:val="1"/>
  </w:num>
  <w:num w:numId="39" w16cid:durableId="695737516">
    <w:abstractNumId w:val="1"/>
  </w:num>
  <w:num w:numId="40" w16cid:durableId="1983727537">
    <w:abstractNumId w:val="16"/>
  </w:num>
  <w:num w:numId="41" w16cid:durableId="618222566">
    <w:abstractNumId w:val="1"/>
  </w:num>
  <w:num w:numId="42" w16cid:durableId="578246470">
    <w:abstractNumId w:val="1"/>
  </w:num>
  <w:num w:numId="43" w16cid:durableId="1660385482">
    <w:abstractNumId w:val="1"/>
  </w:num>
  <w:num w:numId="44" w16cid:durableId="1130593257">
    <w:abstractNumId w:val="1"/>
  </w:num>
  <w:num w:numId="45" w16cid:durableId="1544634106">
    <w:abstractNumId w:val="1"/>
  </w:num>
  <w:num w:numId="46" w16cid:durableId="1828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7152E"/>
    <w:rsid w:val="00072EF1"/>
    <w:rsid w:val="00073ACF"/>
    <w:rsid w:val="000753CC"/>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373E"/>
    <w:rsid w:val="000D4EB4"/>
    <w:rsid w:val="000E09B6"/>
    <w:rsid w:val="000E1236"/>
    <w:rsid w:val="000E1B98"/>
    <w:rsid w:val="000E1E61"/>
    <w:rsid w:val="000E2194"/>
    <w:rsid w:val="000E2468"/>
    <w:rsid w:val="000E5C63"/>
    <w:rsid w:val="000F07EA"/>
    <w:rsid w:val="000F1B25"/>
    <w:rsid w:val="000F1F8F"/>
    <w:rsid w:val="000F3E75"/>
    <w:rsid w:val="000F5D17"/>
    <w:rsid w:val="000F6068"/>
    <w:rsid w:val="000F6296"/>
    <w:rsid w:val="000F65CB"/>
    <w:rsid w:val="000F68F9"/>
    <w:rsid w:val="000F6B5C"/>
    <w:rsid w:val="000F78BE"/>
    <w:rsid w:val="001068F4"/>
    <w:rsid w:val="00111EAA"/>
    <w:rsid w:val="001123E0"/>
    <w:rsid w:val="00112638"/>
    <w:rsid w:val="00112845"/>
    <w:rsid w:val="00113A4C"/>
    <w:rsid w:val="00115572"/>
    <w:rsid w:val="001221EC"/>
    <w:rsid w:val="00123F31"/>
    <w:rsid w:val="00125D53"/>
    <w:rsid w:val="001260AA"/>
    <w:rsid w:val="00126F62"/>
    <w:rsid w:val="0013306F"/>
    <w:rsid w:val="001350D0"/>
    <w:rsid w:val="00136B92"/>
    <w:rsid w:val="00136FB8"/>
    <w:rsid w:val="00144F1F"/>
    <w:rsid w:val="00152896"/>
    <w:rsid w:val="00154260"/>
    <w:rsid w:val="00154A61"/>
    <w:rsid w:val="00155361"/>
    <w:rsid w:val="00155D35"/>
    <w:rsid w:val="001624AB"/>
    <w:rsid w:val="00162A49"/>
    <w:rsid w:val="0016487C"/>
    <w:rsid w:val="00164A2D"/>
    <w:rsid w:val="00165DA2"/>
    <w:rsid w:val="00170DAD"/>
    <w:rsid w:val="00172421"/>
    <w:rsid w:val="001736DD"/>
    <w:rsid w:val="00175253"/>
    <w:rsid w:val="0017795C"/>
    <w:rsid w:val="00180639"/>
    <w:rsid w:val="001809D2"/>
    <w:rsid w:val="00182D51"/>
    <w:rsid w:val="00182FCE"/>
    <w:rsid w:val="00187B04"/>
    <w:rsid w:val="001903AA"/>
    <w:rsid w:val="0019127D"/>
    <w:rsid w:val="001931F1"/>
    <w:rsid w:val="00194B7E"/>
    <w:rsid w:val="00197899"/>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AAC"/>
    <w:rsid w:val="00241C1C"/>
    <w:rsid w:val="00243048"/>
    <w:rsid w:val="002436B1"/>
    <w:rsid w:val="00243AD3"/>
    <w:rsid w:val="00245DEE"/>
    <w:rsid w:val="00246A2D"/>
    <w:rsid w:val="00251209"/>
    <w:rsid w:val="00251531"/>
    <w:rsid w:val="002539A2"/>
    <w:rsid w:val="0025429B"/>
    <w:rsid w:val="00257E57"/>
    <w:rsid w:val="00257EFC"/>
    <w:rsid w:val="0026043D"/>
    <w:rsid w:val="00265106"/>
    <w:rsid w:val="002668A1"/>
    <w:rsid w:val="002718EE"/>
    <w:rsid w:val="00271914"/>
    <w:rsid w:val="00274295"/>
    <w:rsid w:val="00274688"/>
    <w:rsid w:val="00274795"/>
    <w:rsid w:val="00275FC3"/>
    <w:rsid w:val="002763ED"/>
    <w:rsid w:val="00276F52"/>
    <w:rsid w:val="00281EFA"/>
    <w:rsid w:val="00287972"/>
    <w:rsid w:val="00287A44"/>
    <w:rsid w:val="0029234C"/>
    <w:rsid w:val="00294C7E"/>
    <w:rsid w:val="002A14EB"/>
    <w:rsid w:val="002A421A"/>
    <w:rsid w:val="002A4F1B"/>
    <w:rsid w:val="002A5766"/>
    <w:rsid w:val="002A790F"/>
    <w:rsid w:val="002B0589"/>
    <w:rsid w:val="002B0FA1"/>
    <w:rsid w:val="002B1135"/>
    <w:rsid w:val="002B2804"/>
    <w:rsid w:val="002B6A10"/>
    <w:rsid w:val="002B726F"/>
    <w:rsid w:val="002C0472"/>
    <w:rsid w:val="002C04D7"/>
    <w:rsid w:val="002C09D4"/>
    <w:rsid w:val="002C44A5"/>
    <w:rsid w:val="002C4658"/>
    <w:rsid w:val="002C4FF3"/>
    <w:rsid w:val="002C549B"/>
    <w:rsid w:val="002C5BBD"/>
    <w:rsid w:val="002C7748"/>
    <w:rsid w:val="002C7A1D"/>
    <w:rsid w:val="002D37D7"/>
    <w:rsid w:val="002D4053"/>
    <w:rsid w:val="002D40C8"/>
    <w:rsid w:val="002D485D"/>
    <w:rsid w:val="002D4F4F"/>
    <w:rsid w:val="002D7356"/>
    <w:rsid w:val="002D7DDB"/>
    <w:rsid w:val="002E16EB"/>
    <w:rsid w:val="002E1F46"/>
    <w:rsid w:val="002E3147"/>
    <w:rsid w:val="002E3393"/>
    <w:rsid w:val="002E4C4E"/>
    <w:rsid w:val="002E62DF"/>
    <w:rsid w:val="002E6C1A"/>
    <w:rsid w:val="002F219E"/>
    <w:rsid w:val="002F32DE"/>
    <w:rsid w:val="002F4FA0"/>
    <w:rsid w:val="002F57CF"/>
    <w:rsid w:val="002F77FC"/>
    <w:rsid w:val="00303D5F"/>
    <w:rsid w:val="00304AAE"/>
    <w:rsid w:val="00305C87"/>
    <w:rsid w:val="00312A03"/>
    <w:rsid w:val="00312B47"/>
    <w:rsid w:val="0031343B"/>
    <w:rsid w:val="003163E8"/>
    <w:rsid w:val="00317602"/>
    <w:rsid w:val="0032216E"/>
    <w:rsid w:val="003222C9"/>
    <w:rsid w:val="003261F4"/>
    <w:rsid w:val="00327609"/>
    <w:rsid w:val="003348C9"/>
    <w:rsid w:val="00336937"/>
    <w:rsid w:val="003413B4"/>
    <w:rsid w:val="0034739C"/>
    <w:rsid w:val="003549AA"/>
    <w:rsid w:val="0035674D"/>
    <w:rsid w:val="00357E27"/>
    <w:rsid w:val="0036249B"/>
    <w:rsid w:val="00363055"/>
    <w:rsid w:val="00365521"/>
    <w:rsid w:val="00367553"/>
    <w:rsid w:val="00372444"/>
    <w:rsid w:val="00372674"/>
    <w:rsid w:val="0037402F"/>
    <w:rsid w:val="00374C40"/>
    <w:rsid w:val="00374DB7"/>
    <w:rsid w:val="00376229"/>
    <w:rsid w:val="0038536A"/>
    <w:rsid w:val="00392D9C"/>
    <w:rsid w:val="0039423D"/>
    <w:rsid w:val="0039630D"/>
    <w:rsid w:val="00396D31"/>
    <w:rsid w:val="003A53E1"/>
    <w:rsid w:val="003A58CD"/>
    <w:rsid w:val="003A5A58"/>
    <w:rsid w:val="003B2B7D"/>
    <w:rsid w:val="003B6294"/>
    <w:rsid w:val="003B6A1C"/>
    <w:rsid w:val="003B7FF2"/>
    <w:rsid w:val="003C29A6"/>
    <w:rsid w:val="003C34EE"/>
    <w:rsid w:val="003C5EEA"/>
    <w:rsid w:val="003C6506"/>
    <w:rsid w:val="003C653D"/>
    <w:rsid w:val="003C659F"/>
    <w:rsid w:val="003C667A"/>
    <w:rsid w:val="003C793D"/>
    <w:rsid w:val="003C7A27"/>
    <w:rsid w:val="003C7C40"/>
    <w:rsid w:val="003D2905"/>
    <w:rsid w:val="003D57D7"/>
    <w:rsid w:val="003D73C7"/>
    <w:rsid w:val="003D7C44"/>
    <w:rsid w:val="003D7C8F"/>
    <w:rsid w:val="003E06F4"/>
    <w:rsid w:val="003E0A8A"/>
    <w:rsid w:val="003E0C29"/>
    <w:rsid w:val="003E131D"/>
    <w:rsid w:val="003E38A4"/>
    <w:rsid w:val="003F0BD2"/>
    <w:rsid w:val="003F2F27"/>
    <w:rsid w:val="003F3FF1"/>
    <w:rsid w:val="003F4AE0"/>
    <w:rsid w:val="003F6576"/>
    <w:rsid w:val="003F6932"/>
    <w:rsid w:val="00400515"/>
    <w:rsid w:val="00402659"/>
    <w:rsid w:val="00402976"/>
    <w:rsid w:val="00403170"/>
    <w:rsid w:val="0040332A"/>
    <w:rsid w:val="00404276"/>
    <w:rsid w:val="004065DF"/>
    <w:rsid w:val="004066BC"/>
    <w:rsid w:val="00406EE5"/>
    <w:rsid w:val="00406FE2"/>
    <w:rsid w:val="00407758"/>
    <w:rsid w:val="00407FC2"/>
    <w:rsid w:val="004109CA"/>
    <w:rsid w:val="004130C2"/>
    <w:rsid w:val="00413BAE"/>
    <w:rsid w:val="00413CA2"/>
    <w:rsid w:val="00413EE4"/>
    <w:rsid w:val="0041405F"/>
    <w:rsid w:val="004152E3"/>
    <w:rsid w:val="00416F84"/>
    <w:rsid w:val="0041736B"/>
    <w:rsid w:val="004214CB"/>
    <w:rsid w:val="00421BE2"/>
    <w:rsid w:val="0042203A"/>
    <w:rsid w:val="00426020"/>
    <w:rsid w:val="004308D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6721D"/>
    <w:rsid w:val="00470C5D"/>
    <w:rsid w:val="004735F8"/>
    <w:rsid w:val="00474394"/>
    <w:rsid w:val="004743C3"/>
    <w:rsid w:val="0047557B"/>
    <w:rsid w:val="00475A31"/>
    <w:rsid w:val="00476065"/>
    <w:rsid w:val="004763D4"/>
    <w:rsid w:val="00476D60"/>
    <w:rsid w:val="00476DC2"/>
    <w:rsid w:val="00476E6D"/>
    <w:rsid w:val="00477498"/>
    <w:rsid w:val="00477DDA"/>
    <w:rsid w:val="00480EAB"/>
    <w:rsid w:val="00482AE8"/>
    <w:rsid w:val="00485083"/>
    <w:rsid w:val="0048558A"/>
    <w:rsid w:val="0048605F"/>
    <w:rsid w:val="00490156"/>
    <w:rsid w:val="00490624"/>
    <w:rsid w:val="00494467"/>
    <w:rsid w:val="004944D3"/>
    <w:rsid w:val="00494FE7"/>
    <w:rsid w:val="004A0745"/>
    <w:rsid w:val="004A11A9"/>
    <w:rsid w:val="004A20EA"/>
    <w:rsid w:val="004A304A"/>
    <w:rsid w:val="004A573D"/>
    <w:rsid w:val="004A6661"/>
    <w:rsid w:val="004B0168"/>
    <w:rsid w:val="004B15B5"/>
    <w:rsid w:val="004B3083"/>
    <w:rsid w:val="004B36EA"/>
    <w:rsid w:val="004B3F22"/>
    <w:rsid w:val="004B5ABB"/>
    <w:rsid w:val="004B74D9"/>
    <w:rsid w:val="004C2176"/>
    <w:rsid w:val="004C69FF"/>
    <w:rsid w:val="004D2619"/>
    <w:rsid w:val="004D33E4"/>
    <w:rsid w:val="004D6AF4"/>
    <w:rsid w:val="004D6FD8"/>
    <w:rsid w:val="004E0ECB"/>
    <w:rsid w:val="004E1E37"/>
    <w:rsid w:val="004E24DF"/>
    <w:rsid w:val="004E25F6"/>
    <w:rsid w:val="004E58E4"/>
    <w:rsid w:val="004E5ED6"/>
    <w:rsid w:val="004F0358"/>
    <w:rsid w:val="004F1116"/>
    <w:rsid w:val="004F3047"/>
    <w:rsid w:val="004F34F9"/>
    <w:rsid w:val="004F3FF6"/>
    <w:rsid w:val="004F67AA"/>
    <w:rsid w:val="005002F4"/>
    <w:rsid w:val="00501F2A"/>
    <w:rsid w:val="00506C4D"/>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0672"/>
    <w:rsid w:val="005511F3"/>
    <w:rsid w:val="00552F60"/>
    <w:rsid w:val="005546EF"/>
    <w:rsid w:val="005572EA"/>
    <w:rsid w:val="0055744B"/>
    <w:rsid w:val="00557FA4"/>
    <w:rsid w:val="00562EB7"/>
    <w:rsid w:val="00565083"/>
    <w:rsid w:val="00565313"/>
    <w:rsid w:val="00565355"/>
    <w:rsid w:val="00565494"/>
    <w:rsid w:val="00570E11"/>
    <w:rsid w:val="00570E6A"/>
    <w:rsid w:val="0057168D"/>
    <w:rsid w:val="00572349"/>
    <w:rsid w:val="0057307F"/>
    <w:rsid w:val="00575080"/>
    <w:rsid w:val="00576746"/>
    <w:rsid w:val="005801D7"/>
    <w:rsid w:val="005804E3"/>
    <w:rsid w:val="005810F4"/>
    <w:rsid w:val="00583A85"/>
    <w:rsid w:val="0058765E"/>
    <w:rsid w:val="00587DA1"/>
    <w:rsid w:val="00590D6C"/>
    <w:rsid w:val="005915BA"/>
    <w:rsid w:val="00591842"/>
    <w:rsid w:val="0059412A"/>
    <w:rsid w:val="00596354"/>
    <w:rsid w:val="005A532B"/>
    <w:rsid w:val="005A7D03"/>
    <w:rsid w:val="005B217F"/>
    <w:rsid w:val="005B2D7B"/>
    <w:rsid w:val="005B35A9"/>
    <w:rsid w:val="005B5EB3"/>
    <w:rsid w:val="005B736B"/>
    <w:rsid w:val="005B7E6C"/>
    <w:rsid w:val="005C638D"/>
    <w:rsid w:val="005C6520"/>
    <w:rsid w:val="005C661B"/>
    <w:rsid w:val="005C6759"/>
    <w:rsid w:val="005D03DC"/>
    <w:rsid w:val="005D1837"/>
    <w:rsid w:val="005D40B3"/>
    <w:rsid w:val="005D4F91"/>
    <w:rsid w:val="005D6A04"/>
    <w:rsid w:val="005E1F24"/>
    <w:rsid w:val="005E2906"/>
    <w:rsid w:val="005E3189"/>
    <w:rsid w:val="005E3485"/>
    <w:rsid w:val="005E3B36"/>
    <w:rsid w:val="005E4149"/>
    <w:rsid w:val="005F1AA7"/>
    <w:rsid w:val="005F1B03"/>
    <w:rsid w:val="005F2C83"/>
    <w:rsid w:val="005F3903"/>
    <w:rsid w:val="005F3E6D"/>
    <w:rsid w:val="005F4931"/>
    <w:rsid w:val="0060402A"/>
    <w:rsid w:val="006062A2"/>
    <w:rsid w:val="00606DF7"/>
    <w:rsid w:val="00612951"/>
    <w:rsid w:val="00612D9C"/>
    <w:rsid w:val="006137BD"/>
    <w:rsid w:val="006148EA"/>
    <w:rsid w:val="00615D75"/>
    <w:rsid w:val="00617338"/>
    <w:rsid w:val="00622101"/>
    <w:rsid w:val="0062272A"/>
    <w:rsid w:val="00625165"/>
    <w:rsid w:val="00625C2C"/>
    <w:rsid w:val="00625E8E"/>
    <w:rsid w:val="00630FBB"/>
    <w:rsid w:val="00634F20"/>
    <w:rsid w:val="006350F8"/>
    <w:rsid w:val="006351E3"/>
    <w:rsid w:val="00635DF5"/>
    <w:rsid w:val="006361E4"/>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5FC7"/>
    <w:rsid w:val="00666D25"/>
    <w:rsid w:val="00666DB0"/>
    <w:rsid w:val="00666EC6"/>
    <w:rsid w:val="00667D49"/>
    <w:rsid w:val="00670641"/>
    <w:rsid w:val="006713DF"/>
    <w:rsid w:val="0067449F"/>
    <w:rsid w:val="00674B3C"/>
    <w:rsid w:val="00676EF1"/>
    <w:rsid w:val="00677476"/>
    <w:rsid w:val="00677D38"/>
    <w:rsid w:val="00683AF4"/>
    <w:rsid w:val="00684A92"/>
    <w:rsid w:val="0068557F"/>
    <w:rsid w:val="00685C6C"/>
    <w:rsid w:val="00687095"/>
    <w:rsid w:val="00692B5F"/>
    <w:rsid w:val="00692B79"/>
    <w:rsid w:val="00693408"/>
    <w:rsid w:val="00694B61"/>
    <w:rsid w:val="00697DA0"/>
    <w:rsid w:val="006A11AF"/>
    <w:rsid w:val="006A4D30"/>
    <w:rsid w:val="006A5692"/>
    <w:rsid w:val="006A70BA"/>
    <w:rsid w:val="006B05FF"/>
    <w:rsid w:val="006B0BEE"/>
    <w:rsid w:val="006B717C"/>
    <w:rsid w:val="006B7BBB"/>
    <w:rsid w:val="006C1084"/>
    <w:rsid w:val="006C1AA3"/>
    <w:rsid w:val="006C2F74"/>
    <w:rsid w:val="006C31C9"/>
    <w:rsid w:val="006C3810"/>
    <w:rsid w:val="006C6845"/>
    <w:rsid w:val="006C73AD"/>
    <w:rsid w:val="006C7CCF"/>
    <w:rsid w:val="006D115A"/>
    <w:rsid w:val="006D4EC9"/>
    <w:rsid w:val="006D7F18"/>
    <w:rsid w:val="006E0785"/>
    <w:rsid w:val="006E0BC9"/>
    <w:rsid w:val="006E107A"/>
    <w:rsid w:val="006E4997"/>
    <w:rsid w:val="006E6577"/>
    <w:rsid w:val="006F401D"/>
    <w:rsid w:val="006F546F"/>
    <w:rsid w:val="006F6A66"/>
    <w:rsid w:val="006F6C5E"/>
    <w:rsid w:val="006F731C"/>
    <w:rsid w:val="006F7489"/>
    <w:rsid w:val="00700E34"/>
    <w:rsid w:val="007026C1"/>
    <w:rsid w:val="00706024"/>
    <w:rsid w:val="007066E4"/>
    <w:rsid w:val="00707354"/>
    <w:rsid w:val="00707767"/>
    <w:rsid w:val="0070777A"/>
    <w:rsid w:val="00712B52"/>
    <w:rsid w:val="00716F12"/>
    <w:rsid w:val="00720655"/>
    <w:rsid w:val="007228D2"/>
    <w:rsid w:val="007243B0"/>
    <w:rsid w:val="0072461C"/>
    <w:rsid w:val="0072588D"/>
    <w:rsid w:val="00726098"/>
    <w:rsid w:val="007270A4"/>
    <w:rsid w:val="0073068D"/>
    <w:rsid w:val="00731827"/>
    <w:rsid w:val="00734448"/>
    <w:rsid w:val="00734AA7"/>
    <w:rsid w:val="00734E32"/>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72920"/>
    <w:rsid w:val="00775DCC"/>
    <w:rsid w:val="00780504"/>
    <w:rsid w:val="00780B3B"/>
    <w:rsid w:val="007810D9"/>
    <w:rsid w:val="00784811"/>
    <w:rsid w:val="00786386"/>
    <w:rsid w:val="007904FA"/>
    <w:rsid w:val="00792520"/>
    <w:rsid w:val="0079296F"/>
    <w:rsid w:val="00797689"/>
    <w:rsid w:val="007A2950"/>
    <w:rsid w:val="007A37B9"/>
    <w:rsid w:val="007B014F"/>
    <w:rsid w:val="007B265D"/>
    <w:rsid w:val="007B3E95"/>
    <w:rsid w:val="007B41B1"/>
    <w:rsid w:val="007B5C0C"/>
    <w:rsid w:val="007C034D"/>
    <w:rsid w:val="007C2463"/>
    <w:rsid w:val="007C28B2"/>
    <w:rsid w:val="007C3941"/>
    <w:rsid w:val="007D48F2"/>
    <w:rsid w:val="007D6B36"/>
    <w:rsid w:val="007E08EB"/>
    <w:rsid w:val="007E0A4F"/>
    <w:rsid w:val="007E3F68"/>
    <w:rsid w:val="007E40AD"/>
    <w:rsid w:val="007E47A3"/>
    <w:rsid w:val="007E485C"/>
    <w:rsid w:val="007E5B2A"/>
    <w:rsid w:val="007E6823"/>
    <w:rsid w:val="007E751B"/>
    <w:rsid w:val="007E7DA7"/>
    <w:rsid w:val="007F0575"/>
    <w:rsid w:val="007F0F75"/>
    <w:rsid w:val="007F11E0"/>
    <w:rsid w:val="007F1645"/>
    <w:rsid w:val="007F3C14"/>
    <w:rsid w:val="007F4332"/>
    <w:rsid w:val="007F4816"/>
    <w:rsid w:val="008029BE"/>
    <w:rsid w:val="00804BD2"/>
    <w:rsid w:val="00804E5C"/>
    <w:rsid w:val="00806C5F"/>
    <w:rsid w:val="00810794"/>
    <w:rsid w:val="00814C91"/>
    <w:rsid w:val="00814E36"/>
    <w:rsid w:val="0081625C"/>
    <w:rsid w:val="00824720"/>
    <w:rsid w:val="008267A5"/>
    <w:rsid w:val="008300FF"/>
    <w:rsid w:val="00830149"/>
    <w:rsid w:val="00830C28"/>
    <w:rsid w:val="00831D47"/>
    <w:rsid w:val="00833CCD"/>
    <w:rsid w:val="0083499A"/>
    <w:rsid w:val="00835541"/>
    <w:rsid w:val="00836D9E"/>
    <w:rsid w:val="008378F8"/>
    <w:rsid w:val="00840D4D"/>
    <w:rsid w:val="00841E75"/>
    <w:rsid w:val="00842F67"/>
    <w:rsid w:val="00842FA0"/>
    <w:rsid w:val="00845E68"/>
    <w:rsid w:val="00851D5F"/>
    <w:rsid w:val="008528D8"/>
    <w:rsid w:val="00852EE4"/>
    <w:rsid w:val="008552CA"/>
    <w:rsid w:val="0085638C"/>
    <w:rsid w:val="008614C0"/>
    <w:rsid w:val="00861BB6"/>
    <w:rsid w:val="00861DF9"/>
    <w:rsid w:val="008665BE"/>
    <w:rsid w:val="0086684D"/>
    <w:rsid w:val="0086762C"/>
    <w:rsid w:val="008705BC"/>
    <w:rsid w:val="008744FC"/>
    <w:rsid w:val="00875F7B"/>
    <w:rsid w:val="00876330"/>
    <w:rsid w:val="008812D6"/>
    <w:rsid w:val="008841AC"/>
    <w:rsid w:val="00890B5C"/>
    <w:rsid w:val="00894EB0"/>
    <w:rsid w:val="008957CD"/>
    <w:rsid w:val="008961E4"/>
    <w:rsid w:val="00897D05"/>
    <w:rsid w:val="008A1852"/>
    <w:rsid w:val="008A1C6D"/>
    <w:rsid w:val="008A27E3"/>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35C"/>
    <w:rsid w:val="008C55AD"/>
    <w:rsid w:val="008C5ACC"/>
    <w:rsid w:val="008C5E73"/>
    <w:rsid w:val="008C76EA"/>
    <w:rsid w:val="008D2445"/>
    <w:rsid w:val="008D5430"/>
    <w:rsid w:val="008E02C7"/>
    <w:rsid w:val="008E169E"/>
    <w:rsid w:val="008E3056"/>
    <w:rsid w:val="008E3F89"/>
    <w:rsid w:val="008E4F57"/>
    <w:rsid w:val="008E714C"/>
    <w:rsid w:val="008F0E79"/>
    <w:rsid w:val="008F1AD5"/>
    <w:rsid w:val="008F2D56"/>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6C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7E0C"/>
    <w:rsid w:val="00974CA1"/>
    <w:rsid w:val="00975CC7"/>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7329"/>
    <w:rsid w:val="009B0FDC"/>
    <w:rsid w:val="009B1FD1"/>
    <w:rsid w:val="009B3C21"/>
    <w:rsid w:val="009B5309"/>
    <w:rsid w:val="009C3F4B"/>
    <w:rsid w:val="009C4DCB"/>
    <w:rsid w:val="009C7236"/>
    <w:rsid w:val="009C7B70"/>
    <w:rsid w:val="009D1D05"/>
    <w:rsid w:val="009D7B82"/>
    <w:rsid w:val="009E4D64"/>
    <w:rsid w:val="009E561D"/>
    <w:rsid w:val="009F07E7"/>
    <w:rsid w:val="009F2147"/>
    <w:rsid w:val="009F333B"/>
    <w:rsid w:val="009F36AE"/>
    <w:rsid w:val="009F4A66"/>
    <w:rsid w:val="009F6948"/>
    <w:rsid w:val="00A00AF9"/>
    <w:rsid w:val="00A01B5A"/>
    <w:rsid w:val="00A02B42"/>
    <w:rsid w:val="00A052DA"/>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5000"/>
    <w:rsid w:val="00A466AB"/>
    <w:rsid w:val="00A51715"/>
    <w:rsid w:val="00A51FB4"/>
    <w:rsid w:val="00A52597"/>
    <w:rsid w:val="00A527A7"/>
    <w:rsid w:val="00A54268"/>
    <w:rsid w:val="00A54616"/>
    <w:rsid w:val="00A554EE"/>
    <w:rsid w:val="00A600F3"/>
    <w:rsid w:val="00A60478"/>
    <w:rsid w:val="00A62490"/>
    <w:rsid w:val="00A72F0F"/>
    <w:rsid w:val="00A7354E"/>
    <w:rsid w:val="00A7554D"/>
    <w:rsid w:val="00A76B36"/>
    <w:rsid w:val="00A76BDF"/>
    <w:rsid w:val="00A826AF"/>
    <w:rsid w:val="00A90026"/>
    <w:rsid w:val="00A91259"/>
    <w:rsid w:val="00A921D7"/>
    <w:rsid w:val="00A93390"/>
    <w:rsid w:val="00A94774"/>
    <w:rsid w:val="00A9670D"/>
    <w:rsid w:val="00AA105F"/>
    <w:rsid w:val="00AB2C14"/>
    <w:rsid w:val="00AB4388"/>
    <w:rsid w:val="00AB5F38"/>
    <w:rsid w:val="00AB76B5"/>
    <w:rsid w:val="00AC15B9"/>
    <w:rsid w:val="00AC338E"/>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11E2"/>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20078"/>
    <w:rsid w:val="00B207B7"/>
    <w:rsid w:val="00B21C68"/>
    <w:rsid w:val="00B229DE"/>
    <w:rsid w:val="00B23A28"/>
    <w:rsid w:val="00B24609"/>
    <w:rsid w:val="00B252F7"/>
    <w:rsid w:val="00B2570D"/>
    <w:rsid w:val="00B3041D"/>
    <w:rsid w:val="00B314B3"/>
    <w:rsid w:val="00B33BC0"/>
    <w:rsid w:val="00B34384"/>
    <w:rsid w:val="00B41D53"/>
    <w:rsid w:val="00B42BED"/>
    <w:rsid w:val="00B44D76"/>
    <w:rsid w:val="00B4670A"/>
    <w:rsid w:val="00B4728D"/>
    <w:rsid w:val="00B502CA"/>
    <w:rsid w:val="00B56404"/>
    <w:rsid w:val="00B569C4"/>
    <w:rsid w:val="00B57827"/>
    <w:rsid w:val="00B64CD9"/>
    <w:rsid w:val="00B66793"/>
    <w:rsid w:val="00B7066A"/>
    <w:rsid w:val="00B72F64"/>
    <w:rsid w:val="00B742A3"/>
    <w:rsid w:val="00B75443"/>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3CEE"/>
    <w:rsid w:val="00BA5049"/>
    <w:rsid w:val="00BA5258"/>
    <w:rsid w:val="00BA54B4"/>
    <w:rsid w:val="00BB0604"/>
    <w:rsid w:val="00BB2B53"/>
    <w:rsid w:val="00BB4C04"/>
    <w:rsid w:val="00BB6DDA"/>
    <w:rsid w:val="00BC0A53"/>
    <w:rsid w:val="00BC0C45"/>
    <w:rsid w:val="00BC366B"/>
    <w:rsid w:val="00BC5ED9"/>
    <w:rsid w:val="00BC611D"/>
    <w:rsid w:val="00BC6EE5"/>
    <w:rsid w:val="00BD270E"/>
    <w:rsid w:val="00BD4E61"/>
    <w:rsid w:val="00BD54B5"/>
    <w:rsid w:val="00BD57B3"/>
    <w:rsid w:val="00BD67B0"/>
    <w:rsid w:val="00BD67B2"/>
    <w:rsid w:val="00BE061B"/>
    <w:rsid w:val="00BE066C"/>
    <w:rsid w:val="00BE10FA"/>
    <w:rsid w:val="00BE1700"/>
    <w:rsid w:val="00BE19D4"/>
    <w:rsid w:val="00BE2D7A"/>
    <w:rsid w:val="00BE36D2"/>
    <w:rsid w:val="00BE43F6"/>
    <w:rsid w:val="00BE4CAC"/>
    <w:rsid w:val="00BE6150"/>
    <w:rsid w:val="00BE65E7"/>
    <w:rsid w:val="00BE6C28"/>
    <w:rsid w:val="00BE735F"/>
    <w:rsid w:val="00BF4440"/>
    <w:rsid w:val="00BF5A66"/>
    <w:rsid w:val="00BF6359"/>
    <w:rsid w:val="00C008A8"/>
    <w:rsid w:val="00C00F97"/>
    <w:rsid w:val="00C01680"/>
    <w:rsid w:val="00C056FC"/>
    <w:rsid w:val="00C11332"/>
    <w:rsid w:val="00C11CFC"/>
    <w:rsid w:val="00C11DC7"/>
    <w:rsid w:val="00C160BC"/>
    <w:rsid w:val="00C21C39"/>
    <w:rsid w:val="00C241FF"/>
    <w:rsid w:val="00C24BAC"/>
    <w:rsid w:val="00C25991"/>
    <w:rsid w:val="00C264E8"/>
    <w:rsid w:val="00C30C5A"/>
    <w:rsid w:val="00C32AB5"/>
    <w:rsid w:val="00C32BB3"/>
    <w:rsid w:val="00C32DD5"/>
    <w:rsid w:val="00C32FC6"/>
    <w:rsid w:val="00C34D23"/>
    <w:rsid w:val="00C3754A"/>
    <w:rsid w:val="00C40790"/>
    <w:rsid w:val="00C40920"/>
    <w:rsid w:val="00C409CB"/>
    <w:rsid w:val="00C424BF"/>
    <w:rsid w:val="00C4399D"/>
    <w:rsid w:val="00C456B2"/>
    <w:rsid w:val="00C462AE"/>
    <w:rsid w:val="00C52C93"/>
    <w:rsid w:val="00C52E75"/>
    <w:rsid w:val="00C53F82"/>
    <w:rsid w:val="00C542D8"/>
    <w:rsid w:val="00C54C53"/>
    <w:rsid w:val="00C54CA3"/>
    <w:rsid w:val="00C57E4F"/>
    <w:rsid w:val="00C603B1"/>
    <w:rsid w:val="00C652CC"/>
    <w:rsid w:val="00C66F17"/>
    <w:rsid w:val="00C67601"/>
    <w:rsid w:val="00C6779F"/>
    <w:rsid w:val="00C67BF4"/>
    <w:rsid w:val="00C67E9C"/>
    <w:rsid w:val="00C72105"/>
    <w:rsid w:val="00C75DA9"/>
    <w:rsid w:val="00C76A20"/>
    <w:rsid w:val="00C804C9"/>
    <w:rsid w:val="00C83982"/>
    <w:rsid w:val="00C84365"/>
    <w:rsid w:val="00C93D66"/>
    <w:rsid w:val="00C9668F"/>
    <w:rsid w:val="00CA2912"/>
    <w:rsid w:val="00CA3066"/>
    <w:rsid w:val="00CA6381"/>
    <w:rsid w:val="00CA74BD"/>
    <w:rsid w:val="00CB040F"/>
    <w:rsid w:val="00CC030D"/>
    <w:rsid w:val="00CC1D38"/>
    <w:rsid w:val="00CC1D82"/>
    <w:rsid w:val="00CC2682"/>
    <w:rsid w:val="00CC3046"/>
    <w:rsid w:val="00CC42EE"/>
    <w:rsid w:val="00CC47B6"/>
    <w:rsid w:val="00CC48AE"/>
    <w:rsid w:val="00CC667A"/>
    <w:rsid w:val="00CD0875"/>
    <w:rsid w:val="00CD1119"/>
    <w:rsid w:val="00CD179F"/>
    <w:rsid w:val="00CD231A"/>
    <w:rsid w:val="00CD2522"/>
    <w:rsid w:val="00CD5AEA"/>
    <w:rsid w:val="00CE301C"/>
    <w:rsid w:val="00CE344D"/>
    <w:rsid w:val="00CE5F12"/>
    <w:rsid w:val="00CF38A6"/>
    <w:rsid w:val="00CF3AB1"/>
    <w:rsid w:val="00CF4EAF"/>
    <w:rsid w:val="00CF72FF"/>
    <w:rsid w:val="00D00A28"/>
    <w:rsid w:val="00D01991"/>
    <w:rsid w:val="00D01DB7"/>
    <w:rsid w:val="00D01DE6"/>
    <w:rsid w:val="00D02245"/>
    <w:rsid w:val="00D027FF"/>
    <w:rsid w:val="00D04D4C"/>
    <w:rsid w:val="00D04DB9"/>
    <w:rsid w:val="00D068A0"/>
    <w:rsid w:val="00D06FA1"/>
    <w:rsid w:val="00D07617"/>
    <w:rsid w:val="00D12A83"/>
    <w:rsid w:val="00D133F0"/>
    <w:rsid w:val="00D1415F"/>
    <w:rsid w:val="00D15B9F"/>
    <w:rsid w:val="00D16076"/>
    <w:rsid w:val="00D204D7"/>
    <w:rsid w:val="00D2216B"/>
    <w:rsid w:val="00D23859"/>
    <w:rsid w:val="00D2474F"/>
    <w:rsid w:val="00D41F7D"/>
    <w:rsid w:val="00D44113"/>
    <w:rsid w:val="00D44BBC"/>
    <w:rsid w:val="00D50699"/>
    <w:rsid w:val="00D53486"/>
    <w:rsid w:val="00D549C8"/>
    <w:rsid w:val="00D54AE4"/>
    <w:rsid w:val="00D559FE"/>
    <w:rsid w:val="00D56A49"/>
    <w:rsid w:val="00D57835"/>
    <w:rsid w:val="00D60459"/>
    <w:rsid w:val="00D640D3"/>
    <w:rsid w:val="00D67AC6"/>
    <w:rsid w:val="00D709BB"/>
    <w:rsid w:val="00D72547"/>
    <w:rsid w:val="00D744F4"/>
    <w:rsid w:val="00D76030"/>
    <w:rsid w:val="00D80725"/>
    <w:rsid w:val="00D81521"/>
    <w:rsid w:val="00D82351"/>
    <w:rsid w:val="00D84725"/>
    <w:rsid w:val="00D848C0"/>
    <w:rsid w:val="00D84E33"/>
    <w:rsid w:val="00D86E17"/>
    <w:rsid w:val="00D86F59"/>
    <w:rsid w:val="00D92ADE"/>
    <w:rsid w:val="00D93345"/>
    <w:rsid w:val="00D9437B"/>
    <w:rsid w:val="00D969F0"/>
    <w:rsid w:val="00D97DE7"/>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5C7E"/>
    <w:rsid w:val="00DD6A24"/>
    <w:rsid w:val="00DE1069"/>
    <w:rsid w:val="00DF02E8"/>
    <w:rsid w:val="00DF0E08"/>
    <w:rsid w:val="00DF31FF"/>
    <w:rsid w:val="00DF385B"/>
    <w:rsid w:val="00DF4834"/>
    <w:rsid w:val="00DF5384"/>
    <w:rsid w:val="00DF65E2"/>
    <w:rsid w:val="00E001F5"/>
    <w:rsid w:val="00E03909"/>
    <w:rsid w:val="00E04EC9"/>
    <w:rsid w:val="00E063C6"/>
    <w:rsid w:val="00E06E37"/>
    <w:rsid w:val="00E07239"/>
    <w:rsid w:val="00E07723"/>
    <w:rsid w:val="00E13387"/>
    <w:rsid w:val="00E13B87"/>
    <w:rsid w:val="00E13BEE"/>
    <w:rsid w:val="00E13DF2"/>
    <w:rsid w:val="00E16974"/>
    <w:rsid w:val="00E21C22"/>
    <w:rsid w:val="00E23315"/>
    <w:rsid w:val="00E27A36"/>
    <w:rsid w:val="00E27E29"/>
    <w:rsid w:val="00E31834"/>
    <w:rsid w:val="00E33962"/>
    <w:rsid w:val="00E34F7E"/>
    <w:rsid w:val="00E35CA1"/>
    <w:rsid w:val="00E3629A"/>
    <w:rsid w:val="00E3730D"/>
    <w:rsid w:val="00E4042E"/>
    <w:rsid w:val="00E42AB0"/>
    <w:rsid w:val="00E4387E"/>
    <w:rsid w:val="00E447CF"/>
    <w:rsid w:val="00E46DB6"/>
    <w:rsid w:val="00E54292"/>
    <w:rsid w:val="00E55860"/>
    <w:rsid w:val="00E55B0F"/>
    <w:rsid w:val="00E5672A"/>
    <w:rsid w:val="00E6044F"/>
    <w:rsid w:val="00E62426"/>
    <w:rsid w:val="00E628CD"/>
    <w:rsid w:val="00E62BF1"/>
    <w:rsid w:val="00E64F5A"/>
    <w:rsid w:val="00E71593"/>
    <w:rsid w:val="00E7258B"/>
    <w:rsid w:val="00E75334"/>
    <w:rsid w:val="00E775DE"/>
    <w:rsid w:val="00E77D3A"/>
    <w:rsid w:val="00E80707"/>
    <w:rsid w:val="00E82509"/>
    <w:rsid w:val="00E8269C"/>
    <w:rsid w:val="00E8281B"/>
    <w:rsid w:val="00E84BFE"/>
    <w:rsid w:val="00E87C86"/>
    <w:rsid w:val="00E9021B"/>
    <w:rsid w:val="00E9134C"/>
    <w:rsid w:val="00E91EA1"/>
    <w:rsid w:val="00E9225F"/>
    <w:rsid w:val="00E9488D"/>
    <w:rsid w:val="00E97250"/>
    <w:rsid w:val="00EA0609"/>
    <w:rsid w:val="00EA23FE"/>
    <w:rsid w:val="00EA2A2A"/>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5963"/>
    <w:rsid w:val="00ED7D80"/>
    <w:rsid w:val="00EE1430"/>
    <w:rsid w:val="00EE1A0B"/>
    <w:rsid w:val="00EE3199"/>
    <w:rsid w:val="00EE43CD"/>
    <w:rsid w:val="00EE4453"/>
    <w:rsid w:val="00EE48FA"/>
    <w:rsid w:val="00EE6D15"/>
    <w:rsid w:val="00EE74DA"/>
    <w:rsid w:val="00EF1E97"/>
    <w:rsid w:val="00EF29E3"/>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738"/>
    <w:rsid w:val="00F23ABD"/>
    <w:rsid w:val="00F24AF4"/>
    <w:rsid w:val="00F24EC4"/>
    <w:rsid w:val="00F25145"/>
    <w:rsid w:val="00F35860"/>
    <w:rsid w:val="00F35F0D"/>
    <w:rsid w:val="00F37522"/>
    <w:rsid w:val="00F42D2F"/>
    <w:rsid w:val="00F42F68"/>
    <w:rsid w:val="00F43604"/>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13EE"/>
    <w:rsid w:val="00F73FA9"/>
    <w:rsid w:val="00F75BDA"/>
    <w:rsid w:val="00F76B60"/>
    <w:rsid w:val="00F80BFA"/>
    <w:rsid w:val="00F80F81"/>
    <w:rsid w:val="00F841B0"/>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C3B5E"/>
    <w:rsid w:val="00FD0513"/>
    <w:rsid w:val="00FD0542"/>
    <w:rsid w:val="00FD121C"/>
    <w:rsid w:val="00FD12C1"/>
    <w:rsid w:val="00FD2B89"/>
    <w:rsid w:val="00FD49F5"/>
    <w:rsid w:val="00FD65D5"/>
    <w:rsid w:val="00FD7573"/>
    <w:rsid w:val="00FE02FB"/>
    <w:rsid w:val="00FE08A1"/>
    <w:rsid w:val="00FE0E80"/>
    <w:rsid w:val="00FE1EE3"/>
    <w:rsid w:val="00FE550F"/>
    <w:rsid w:val="00FE6CBE"/>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ind w:left="720"/>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68459652">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31421971">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798139248">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1514905">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34ADA-63A7-4527-BA7C-9B100703B638}">
  <ds:schemaRefs>
    <ds:schemaRef ds:uri="http://schemas.openxmlformats.org/officeDocument/2006/bibliography"/>
  </ds:schemaRefs>
</ds:datastoreItem>
</file>

<file path=customXml/itemProps2.xml><?xml version="1.0" encoding="utf-8"?>
<ds:datastoreItem xmlns:ds="http://schemas.openxmlformats.org/officeDocument/2006/customXml" ds:itemID="{82FDF113-2EC2-4CA1-B203-1F7DC768B18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497716A0-B1B7-4514-AC84-FD7C42DC05D6}">
  <ds:schemaRefs>
    <ds:schemaRef ds:uri="http://schemas.microsoft.com/sharepoint/v3/contenttype/forms"/>
  </ds:schemaRefs>
</ds:datastoreItem>
</file>

<file path=customXml/itemProps4.xml><?xml version="1.0" encoding="utf-8"?>
<ds:datastoreItem xmlns:ds="http://schemas.openxmlformats.org/officeDocument/2006/customXml" ds:itemID="{66C80914-0533-4F34-BC2A-4E599B09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8576</Words>
  <Characters>47174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2025-08-25T15:11:00Z</dcterms:created>
  <dcterms:modified xsi:type="dcterms:W3CDTF">2025-08-25T15:11:00Z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