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30BD5" w14:textId="144CA576" w:rsidR="003F5E5F" w:rsidRDefault="003F5E5F"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441B0098" wp14:editId="69D322C2">
            <wp:simplePos x="0" y="0"/>
            <wp:positionH relativeFrom="column">
              <wp:posOffset>-555625</wp:posOffset>
            </wp:positionH>
            <wp:positionV relativeFrom="paragraph">
              <wp:posOffset>0</wp:posOffset>
            </wp:positionV>
            <wp:extent cx="6654800" cy="2175510"/>
            <wp:effectExtent l="0" t="0" r="0" b="0"/>
            <wp:wrapTopAndBottom/>
            <wp:docPr id="1847442171" name="Imagen 1" descr="Vista de una ciudad con edificios iluminad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2171" name="Imagen 1" descr="Vista de una ciudad con edificios iluminados&#10;&#10;Descripción generada automáticamente"/>
                    <pic:cNvPicPr/>
                  </pic:nvPicPr>
                  <pic:blipFill rotWithShape="1">
                    <a:blip r:embed="rId11">
                      <a:extLst>
                        <a:ext uri="{28A0092B-C50C-407E-A947-70E740481C1C}">
                          <a14:useLocalDpi xmlns:a14="http://schemas.microsoft.com/office/drawing/2010/main" val="0"/>
                        </a:ext>
                      </a:extLst>
                    </a:blip>
                    <a:srcRect r="1170"/>
                    <a:stretch/>
                  </pic:blipFill>
                  <pic:spPr bwMode="auto">
                    <a:xfrm>
                      <a:off x="0" y="0"/>
                      <a:ext cx="6654800"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3BF8C5A7" w14:textId="5438F009" w:rsidR="00401AAF" w:rsidRPr="003C2E98" w:rsidRDefault="000E2FCD" w:rsidP="00401AAF">
      <w:pPr>
        <w:jc w:val="center"/>
        <w:rPr>
          <w:rFonts w:ascii="Calibri" w:hAnsi="Calibri" w:cs="Calibri"/>
          <w:b/>
          <w:bCs/>
          <w:color w:val="002060"/>
          <w:sz w:val="32"/>
          <w:szCs w:val="32"/>
        </w:rPr>
      </w:pPr>
      <w:r>
        <w:rPr>
          <w:rFonts w:ascii="Century Gothic" w:hAnsi="Century Gothic" w:cs="Calibri"/>
          <w:b/>
          <w:bCs/>
          <w:color w:val="002060"/>
          <w:sz w:val="32"/>
          <w:szCs w:val="32"/>
        </w:rPr>
        <w:t>6</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5</w:t>
      </w:r>
      <w:r w:rsidR="00401AAF" w:rsidRPr="003C2E98">
        <w:rPr>
          <w:rFonts w:ascii="Century Gothic" w:hAnsi="Century Gothic" w:cs="Calibri"/>
          <w:b/>
          <w:bCs/>
          <w:color w:val="002060"/>
          <w:sz w:val="32"/>
          <w:szCs w:val="32"/>
        </w:rPr>
        <w:t xml:space="preserve"> NOCHES</w:t>
      </w:r>
    </w:p>
    <w:p w14:paraId="0E7889D2" w14:textId="0E233F5B" w:rsidR="00285148" w:rsidRDefault="00285148" w:rsidP="009D0B06">
      <w:pPr>
        <w:pStyle w:val="itinerario"/>
      </w:pPr>
      <w:r w:rsidRPr="00285148">
        <w:t xml:space="preserve">Conocida como la Gran Manzana. Epicentro cultural, gastronómico y comercial. Es muy difícil aburrirse en la ciudad que nunca duerme con sus decenas de atracciones, museos y shows. Desde caminar por el Central Park, el parque más querido por los neoyorquinos … hasta vivir un musical de Broadway, pasando por el Grand Central Terminal o el Puente de Brooklyn. Sentir el pulso en el bullicioso Times Square. Visitar el </w:t>
      </w:r>
      <w:proofErr w:type="spellStart"/>
      <w:r w:rsidRPr="00285148">
        <w:t>Met</w:t>
      </w:r>
      <w:proofErr w:type="spellEnd"/>
      <w:r w:rsidRPr="00285148">
        <w:t xml:space="preserve">, el </w:t>
      </w:r>
      <w:proofErr w:type="spellStart"/>
      <w:r w:rsidRPr="00285148">
        <w:t>MoMa</w:t>
      </w:r>
      <w:proofErr w:type="spellEnd"/>
      <w:r w:rsidRPr="00285148">
        <w:t xml:space="preserve"> o Museo de Historia Natural. Las posibilidades son infinitas.</w:t>
      </w:r>
    </w:p>
    <w:p w14:paraId="18DC26D4" w14:textId="1FD582E8" w:rsidR="00285148" w:rsidRDefault="001276AF" w:rsidP="009D0B06">
      <w:pPr>
        <w:pStyle w:val="itinerario"/>
      </w:pPr>
      <w:r>
        <w:rPr>
          <w:noProof/>
        </w:rPr>
        <w:drawing>
          <wp:anchor distT="0" distB="0" distL="114300" distR="114300" simplePos="0" relativeHeight="251671552" behindDoc="0" locked="0" layoutInCell="1" allowOverlap="1" wp14:anchorId="67B0CD91" wp14:editId="59A81FE1">
            <wp:simplePos x="0" y="0"/>
            <wp:positionH relativeFrom="column">
              <wp:posOffset>2777490</wp:posOffset>
            </wp:positionH>
            <wp:positionV relativeFrom="paragraph">
              <wp:posOffset>36830</wp:posOffset>
            </wp:positionV>
            <wp:extent cx="2790825" cy="2124075"/>
            <wp:effectExtent l="19050" t="19050" r="28575" b="28575"/>
            <wp:wrapNone/>
            <wp:docPr id="1349350780" name="Image 231"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349350780" name="Image 231"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790825" cy="212407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3A1940A9" w14:textId="0F5A8CBA" w:rsidR="00285148" w:rsidRDefault="00285148" w:rsidP="009D0B06">
      <w:pPr>
        <w:pStyle w:val="itinerario"/>
      </w:pP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vAlign w:val="center"/>
          </w:tcPr>
          <w:p w14:paraId="1A8ED104" w14:textId="3C8A16C7"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7271C1" w:rsidRPr="00395C83" w14:paraId="4F393196" w14:textId="77777777" w:rsidTr="00FE7EB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7271C1" w:rsidRPr="0021080F" w:rsidRDefault="007271C1" w:rsidP="007271C1">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2CAE8B8"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5</w:t>
            </w:r>
          </w:p>
        </w:tc>
        <w:tc>
          <w:tcPr>
            <w:tcW w:w="479" w:type="dxa"/>
            <w:vAlign w:val="center"/>
          </w:tcPr>
          <w:p w14:paraId="230C5683" w14:textId="0D4EA554"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12</w:t>
            </w:r>
          </w:p>
        </w:tc>
        <w:tc>
          <w:tcPr>
            <w:tcW w:w="479" w:type="dxa"/>
            <w:vAlign w:val="center"/>
          </w:tcPr>
          <w:p w14:paraId="2B5F9AC9" w14:textId="1D2940C3"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19</w:t>
            </w:r>
          </w:p>
        </w:tc>
        <w:tc>
          <w:tcPr>
            <w:tcW w:w="479" w:type="dxa"/>
            <w:vAlign w:val="center"/>
          </w:tcPr>
          <w:p w14:paraId="0DC1D788" w14:textId="52A649FD"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26</w:t>
            </w:r>
          </w:p>
        </w:tc>
        <w:tc>
          <w:tcPr>
            <w:tcW w:w="480" w:type="dxa"/>
            <w:vAlign w:val="center"/>
          </w:tcPr>
          <w:p w14:paraId="702825A6" w14:textId="6A0836BA"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p>
        </w:tc>
      </w:tr>
      <w:tr w:rsidR="00BE49CA" w:rsidRPr="00395C83" w14:paraId="4A736E2D" w14:textId="77777777" w:rsidTr="00FE7EBA">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BE49CA" w:rsidRPr="002D0CDA" w:rsidRDefault="00BE49CA" w:rsidP="00BE49CA">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0868E1C6"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3</w:t>
            </w:r>
          </w:p>
        </w:tc>
        <w:tc>
          <w:tcPr>
            <w:tcW w:w="479" w:type="dxa"/>
            <w:vAlign w:val="center"/>
          </w:tcPr>
          <w:p w14:paraId="63BAC480" w14:textId="3AAA118B"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10</w:t>
            </w:r>
          </w:p>
        </w:tc>
        <w:tc>
          <w:tcPr>
            <w:tcW w:w="479" w:type="dxa"/>
            <w:vAlign w:val="center"/>
          </w:tcPr>
          <w:p w14:paraId="0F11585E" w14:textId="296FC635"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17</w:t>
            </w:r>
          </w:p>
        </w:tc>
        <w:tc>
          <w:tcPr>
            <w:tcW w:w="479" w:type="dxa"/>
            <w:vAlign w:val="center"/>
          </w:tcPr>
          <w:p w14:paraId="2777B6E9" w14:textId="4013A862"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24</w:t>
            </w:r>
          </w:p>
        </w:tc>
        <w:tc>
          <w:tcPr>
            <w:tcW w:w="480" w:type="dxa"/>
            <w:vAlign w:val="center"/>
          </w:tcPr>
          <w:p w14:paraId="7F9D23CD" w14:textId="4D2F9C3B"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31</w:t>
            </w:r>
          </w:p>
        </w:tc>
      </w:tr>
      <w:tr w:rsidR="00FE30C3" w:rsidRPr="00395C83" w14:paraId="43770168" w14:textId="77777777" w:rsidTr="00FE7E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FE30C3" w:rsidRPr="002D0CDA" w:rsidRDefault="00FE30C3" w:rsidP="00FE30C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0C60D18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7</w:t>
            </w:r>
          </w:p>
        </w:tc>
        <w:tc>
          <w:tcPr>
            <w:tcW w:w="479" w:type="dxa"/>
            <w:vAlign w:val="center"/>
          </w:tcPr>
          <w:p w14:paraId="70CFF83D" w14:textId="795398EF"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14</w:t>
            </w:r>
          </w:p>
        </w:tc>
        <w:tc>
          <w:tcPr>
            <w:tcW w:w="479" w:type="dxa"/>
            <w:vAlign w:val="center"/>
          </w:tcPr>
          <w:p w14:paraId="757323A2" w14:textId="171F080E"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21</w:t>
            </w:r>
          </w:p>
        </w:tc>
        <w:tc>
          <w:tcPr>
            <w:tcW w:w="479" w:type="dxa"/>
            <w:vAlign w:val="center"/>
          </w:tcPr>
          <w:p w14:paraId="5D2AF835" w14:textId="1C84C50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28</w:t>
            </w:r>
          </w:p>
        </w:tc>
        <w:tc>
          <w:tcPr>
            <w:tcW w:w="480" w:type="dxa"/>
            <w:vAlign w:val="center"/>
          </w:tcPr>
          <w:p w14:paraId="5D5C92C2" w14:textId="1919A77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p>
        </w:tc>
      </w:tr>
      <w:tr w:rsidR="00FE7EBA" w:rsidRPr="00395C83" w14:paraId="068E2826" w14:textId="77777777" w:rsidTr="00FE7EBA">
        <w:trPr>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themeColor="background1" w:themeShade="D9"/>
              <w:right w:val="single" w:sz="4" w:space="0" w:color="D9D9D9"/>
            </w:tcBorders>
            <w:vAlign w:val="center"/>
          </w:tcPr>
          <w:p w14:paraId="50D0B131" w14:textId="102F19FC" w:rsidR="00FE7EBA" w:rsidRPr="002D0CDA" w:rsidRDefault="00FE7EBA" w:rsidP="00FE7EBA">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bottom w:val="single" w:sz="4" w:space="0" w:color="D9D9D9" w:themeColor="background1" w:themeShade="D9"/>
            </w:tcBorders>
            <w:vAlign w:val="center"/>
          </w:tcPr>
          <w:p w14:paraId="46244DC6" w14:textId="0F266AD1"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4</w:t>
            </w:r>
          </w:p>
        </w:tc>
        <w:tc>
          <w:tcPr>
            <w:tcW w:w="479" w:type="dxa"/>
            <w:tcBorders>
              <w:bottom w:val="single" w:sz="4" w:space="0" w:color="D9D9D9" w:themeColor="background1" w:themeShade="D9"/>
            </w:tcBorders>
            <w:vAlign w:val="center"/>
          </w:tcPr>
          <w:p w14:paraId="79C87925" w14:textId="4FDC7B1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11</w:t>
            </w:r>
          </w:p>
        </w:tc>
        <w:tc>
          <w:tcPr>
            <w:tcW w:w="479" w:type="dxa"/>
            <w:tcBorders>
              <w:bottom w:val="single" w:sz="4" w:space="0" w:color="D9D9D9" w:themeColor="background1" w:themeShade="D9"/>
            </w:tcBorders>
            <w:vAlign w:val="center"/>
          </w:tcPr>
          <w:p w14:paraId="1ADC86F1" w14:textId="586BE14C"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18</w:t>
            </w:r>
          </w:p>
        </w:tc>
        <w:tc>
          <w:tcPr>
            <w:tcW w:w="479" w:type="dxa"/>
            <w:tcBorders>
              <w:bottom w:val="single" w:sz="4" w:space="0" w:color="D9D9D9" w:themeColor="background1" w:themeShade="D9"/>
            </w:tcBorders>
            <w:vAlign w:val="center"/>
          </w:tcPr>
          <w:p w14:paraId="193180D4" w14:textId="3DAF11A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25</w:t>
            </w:r>
          </w:p>
        </w:tc>
        <w:tc>
          <w:tcPr>
            <w:tcW w:w="480" w:type="dxa"/>
            <w:tcBorders>
              <w:bottom w:val="single" w:sz="4" w:space="0" w:color="D9D9D9" w:themeColor="background1" w:themeShade="D9"/>
            </w:tcBorders>
            <w:vAlign w:val="center"/>
          </w:tcPr>
          <w:p w14:paraId="712A806F" w14:textId="27E72EE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6E4FABB0" w:rsidR="0043739E" w:rsidRDefault="0043739E" w:rsidP="009D0B06">
      <w:pPr>
        <w:pStyle w:val="itinerario"/>
      </w:pPr>
    </w:p>
    <w:p w14:paraId="67F92426" w14:textId="77777777" w:rsidR="00285148" w:rsidRDefault="00285148" w:rsidP="009D0B06">
      <w:pPr>
        <w:pStyle w:val="itinerario"/>
      </w:pPr>
    </w:p>
    <w:p w14:paraId="21B8CADF" w14:textId="62B6F1F8" w:rsidR="00285148" w:rsidRDefault="00285148"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7B2972EB" w14:textId="77777777" w:rsidR="00581989" w:rsidRDefault="00581989" w:rsidP="00581989">
      <w:pPr>
        <w:pStyle w:val="vinetas"/>
        <w:ind w:left="714" w:hanging="357"/>
      </w:pPr>
      <w:r>
        <w:t>5 noches de alojamiento en el hotel indicado o similar.</w:t>
      </w:r>
    </w:p>
    <w:p w14:paraId="002AAA0B" w14:textId="4E2A36FF" w:rsidR="00581989" w:rsidRDefault="00581989" w:rsidP="00581989">
      <w:pPr>
        <w:pStyle w:val="vinetas"/>
        <w:ind w:left="714" w:hanging="357"/>
      </w:pPr>
      <w:r>
        <w:t>Excursión de Contrastes.</w:t>
      </w:r>
    </w:p>
    <w:p w14:paraId="7FCA2775" w14:textId="5FAC9D06" w:rsidR="00581989" w:rsidRDefault="00581989" w:rsidP="00581989">
      <w:pPr>
        <w:pStyle w:val="vinetas"/>
        <w:ind w:left="714" w:hanging="357"/>
      </w:pPr>
      <w:r>
        <w:t>Visita panorámica del Alto y Bajo Manhattan.</w:t>
      </w:r>
    </w:p>
    <w:p w14:paraId="0958ADF1" w14:textId="531E6892" w:rsidR="00581989" w:rsidRDefault="00581989" w:rsidP="00581989">
      <w:pPr>
        <w:pStyle w:val="vinetas"/>
        <w:ind w:left="714" w:hanging="357"/>
      </w:pPr>
      <w:r>
        <w:t>Visita de día completo a Washington.</w:t>
      </w:r>
    </w:p>
    <w:p w14:paraId="72EA674F" w14:textId="5AE4CB35" w:rsidR="00860ECB" w:rsidRDefault="00860ECB" w:rsidP="00860ECB">
      <w:pPr>
        <w:pStyle w:val="vinetas"/>
        <w:ind w:left="714" w:hanging="357"/>
        <w:jc w:val="both"/>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426803E4" w14:textId="77777777" w:rsidR="00135E52" w:rsidRDefault="00135E52" w:rsidP="00135E52">
      <w:pPr>
        <w:pStyle w:val="vinetas"/>
        <w:numPr>
          <w:ilvl w:val="0"/>
          <w:numId w:val="0"/>
        </w:numPr>
        <w:ind w:left="714"/>
        <w:jc w:val="both"/>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0AF3DEA5" w14:textId="10DFEDB2" w:rsidR="00A403BF" w:rsidRDefault="006257BD" w:rsidP="000B25FD">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w:t>
      </w:r>
    </w:p>
    <w:p w14:paraId="2B89E0DB" w14:textId="77777777" w:rsidR="006F681F" w:rsidRDefault="006F681F" w:rsidP="006F681F">
      <w:pPr>
        <w:pStyle w:val="itinerario"/>
      </w:pPr>
      <w:r w:rsidRPr="00E9716A">
        <w:t>A la llegada, traslado al hotel por cuenta del pasajero. Alojamiento</w:t>
      </w:r>
      <w: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17A4FB8E"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5425AB">
        <w:rPr>
          <w:rFonts w:ascii="Century Gothic" w:hAnsi="Century Gothic" w:cstheme="minorBidi"/>
          <w:b/>
          <w:bCs/>
          <w:color w:val="002060"/>
          <w:kern w:val="2"/>
          <w:lang w:bidi="ar-SA"/>
          <w14:ligatures w14:val="standardContextual"/>
        </w:rPr>
        <w:t>NUEVA YORK</w:t>
      </w:r>
    </w:p>
    <w:p w14:paraId="43DB661C" w14:textId="1844247B" w:rsidR="005425AB" w:rsidRDefault="005425AB" w:rsidP="005425AB">
      <w:pPr>
        <w:pStyle w:val="itinerario"/>
      </w:pPr>
      <w:r w:rsidRPr="00E9716A">
        <w:t>Visita de la ciudad. En camino al Alto Manhattan a lo largo del Central</w:t>
      </w:r>
      <w:r>
        <w:t xml:space="preserve"> </w:t>
      </w:r>
      <w:r w:rsidRPr="00E9716A">
        <w:t xml:space="preserve">Park pasaremos por el Lincoln Center, el edificio Dakota y </w:t>
      </w:r>
      <w:proofErr w:type="spellStart"/>
      <w:r w:rsidRPr="00E9716A">
        <w:t>Strawberry</w:t>
      </w:r>
      <w:proofErr w:type="spellEnd"/>
      <w:r>
        <w:t xml:space="preserve"> </w:t>
      </w:r>
      <w:proofErr w:type="spellStart"/>
      <w:r w:rsidRPr="00E9716A">
        <w:t>Fields</w:t>
      </w:r>
      <w:proofErr w:type="spellEnd"/>
      <w:r w:rsidRPr="00E9716A">
        <w:t>.</w:t>
      </w:r>
      <w:r>
        <w:t xml:space="preserve"> </w:t>
      </w:r>
      <w:r w:rsidRPr="00E9716A">
        <w:t xml:space="preserve">Harlem, 5ta Avenida, Rockefeller Center, Hudson </w:t>
      </w:r>
      <w:proofErr w:type="spellStart"/>
      <w:r w:rsidRPr="00E9716A">
        <w:t>Yards</w:t>
      </w:r>
      <w:proofErr w:type="spellEnd"/>
      <w:r w:rsidRPr="00E9716A">
        <w:t xml:space="preserve">, Greenwich </w:t>
      </w:r>
      <w:proofErr w:type="spellStart"/>
      <w:r w:rsidRPr="00E9716A">
        <w:t>Village</w:t>
      </w:r>
      <w:proofErr w:type="spellEnd"/>
      <w:r w:rsidRPr="00E9716A">
        <w:t>, Zona cero, Estatua de la Libertad y los Puentes del</w:t>
      </w:r>
      <w:r>
        <w:t xml:space="preserve"> </w:t>
      </w:r>
      <w:r w:rsidRPr="00E9716A">
        <w:t xml:space="preserve">East </w:t>
      </w:r>
      <w:proofErr w:type="spellStart"/>
      <w:r w:rsidRPr="00E9716A">
        <w:t>River</w:t>
      </w:r>
      <w:proofErr w:type="spellEnd"/>
      <w:r w:rsidRPr="00E9716A">
        <w:t>. Tarde Libre. Alojamiento</w:t>
      </w:r>
      <w:r>
        <w:t>.</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6423D7B3"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5425AB">
        <w:rPr>
          <w:rFonts w:ascii="Century Gothic" w:hAnsi="Century Gothic" w:cstheme="minorBidi"/>
          <w:b/>
          <w:bCs/>
          <w:color w:val="002060"/>
          <w:kern w:val="2"/>
          <w:lang w:bidi="ar-SA"/>
          <w14:ligatures w14:val="standardContextual"/>
        </w:rPr>
        <w:t>NUEVA YORK</w:t>
      </w:r>
    </w:p>
    <w:p w14:paraId="69524E25" w14:textId="45572A29" w:rsidR="001E5EA2" w:rsidRDefault="001E5EA2" w:rsidP="001E5EA2">
      <w:pPr>
        <w:pStyle w:val="itinerario"/>
      </w:pPr>
      <w:r w:rsidRPr="00E9716A">
        <w:t xml:space="preserve">Hoy nuestro </w:t>
      </w:r>
      <w:r>
        <w:t>recorrido</w:t>
      </w:r>
      <w:r w:rsidRPr="00E9716A">
        <w:t xml:space="preserve"> lo llevará desde Manhattan, a través del Lincoln</w:t>
      </w:r>
      <w:r>
        <w:t xml:space="preserve"> </w:t>
      </w:r>
      <w:proofErr w:type="spellStart"/>
      <w:r w:rsidRPr="00E9716A">
        <w:t>Tunnel</w:t>
      </w:r>
      <w:proofErr w:type="spellEnd"/>
      <w:r w:rsidRPr="00E9716A">
        <w:t xml:space="preserve">, hacia la vecina New Jersey. Vista </w:t>
      </w:r>
      <w:r>
        <w:t>p</w:t>
      </w:r>
      <w:r w:rsidRPr="00E9716A">
        <w:t>anorámica de Nueva York,</w:t>
      </w:r>
      <w:r>
        <w:t xml:space="preserve"> </w:t>
      </w:r>
      <w:r w:rsidRPr="00E9716A">
        <w:t xml:space="preserve">luego continuamos </w:t>
      </w:r>
      <w:r>
        <w:t>a</w:t>
      </w:r>
      <w:r w:rsidRPr="00E9716A">
        <w:t>l Bronx, Estadio de Los Yankees, Escaleras del</w:t>
      </w:r>
      <w:r>
        <w:t xml:space="preserve"> </w:t>
      </w:r>
      <w:r w:rsidRPr="00E9716A">
        <w:t xml:space="preserve">Joker, </w:t>
      </w:r>
      <w:proofErr w:type="spellStart"/>
      <w:r w:rsidRPr="00E9716A">
        <w:t>Flushing</w:t>
      </w:r>
      <w:proofErr w:type="spellEnd"/>
      <w:r w:rsidRPr="00E9716A">
        <w:t xml:space="preserve"> Meadows, DUMBO y el Puente de Brooklyn. Tarde libre.</w:t>
      </w:r>
      <w:r>
        <w:t xml:space="preserve"> </w:t>
      </w:r>
      <w:r w:rsidRPr="00E9716A">
        <w:t>Alojamiento</w:t>
      </w:r>
      <w:r>
        <w:t xml:space="preserve">. </w:t>
      </w:r>
    </w:p>
    <w:p w14:paraId="110E36A0" w14:textId="77777777" w:rsidR="001E5EA2" w:rsidRDefault="001E5EA2"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B6C8928" w14:textId="7AD22EBC" w:rsidR="00375E89" w:rsidRDefault="00375E89" w:rsidP="00375E89">
      <w:pPr>
        <w:pStyle w:val="itinerario"/>
      </w:pPr>
      <w:r w:rsidRPr="00CB4BD1">
        <w:rPr>
          <w:b/>
          <w:bCs/>
          <w:color w:val="002060"/>
        </w:rPr>
        <w:t>Dumbo:</w:t>
      </w:r>
      <w:r w:rsidRPr="00CB4BD1">
        <w:rPr>
          <w:color w:val="002060"/>
        </w:rPr>
        <w:t xml:space="preserve"> </w:t>
      </w:r>
      <w:r w:rsidRPr="00BA4A8B">
        <w:t xml:space="preserve">Acrónimo de Down </w:t>
      </w:r>
      <w:proofErr w:type="spellStart"/>
      <w:r w:rsidR="00CB4BD1">
        <w:t>U</w:t>
      </w:r>
      <w:r w:rsidRPr="00BA4A8B">
        <w:t>nder</w:t>
      </w:r>
      <w:proofErr w:type="spellEnd"/>
      <w:r w:rsidRPr="00BA4A8B">
        <w:t xml:space="preserve"> the Manhattan Bridge </w:t>
      </w:r>
      <w:proofErr w:type="spellStart"/>
      <w:r w:rsidRPr="00BA4A8B">
        <w:t>Overpass</w:t>
      </w:r>
      <w:proofErr w:type="spellEnd"/>
      <w:r w:rsidRPr="00BA4A8B">
        <w:t xml:space="preserve">. </w:t>
      </w:r>
      <w:r w:rsidRPr="00E9716A">
        <w:t>Es un barrio del distrito de Brooklyn en Nueva York. Sus modernas calles adoquinadas y los almacenes remodelados de Brooklyn albergan distintas boutiques independientes, restaurantes lujosos y cafeterías de moda.</w:t>
      </w:r>
    </w:p>
    <w:p w14:paraId="7C02244E" w14:textId="77777777" w:rsidR="00375E89" w:rsidRDefault="00375E89"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756D4522" w:rsidR="00A9731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8E4B75" w:rsidRPr="008E4B75">
        <w:rPr>
          <w:rFonts w:ascii="Century Gothic" w:hAnsi="Century Gothic" w:cstheme="minorBidi"/>
          <w:caps w:val="0"/>
          <w:color w:val="002060"/>
          <w:kern w:val="2"/>
          <w:sz w:val="22"/>
          <w:szCs w:val="22"/>
          <w:lang w:bidi="ar-SA"/>
          <w14:ligatures w14:val="standardContextual"/>
        </w:rPr>
        <w:t>NUEVA YORK – WASHINGTON – NUEVA YORK</w:t>
      </w:r>
    </w:p>
    <w:p w14:paraId="23D86601" w14:textId="60B2EC9A" w:rsidR="00273321" w:rsidRDefault="00273321" w:rsidP="00273321">
      <w:pPr>
        <w:pStyle w:val="itinerario"/>
      </w:pPr>
      <w:r w:rsidRPr="00E9716A">
        <w:t>Saliendo por la mañana hacia la capital del país, cruzaremos los</w:t>
      </w:r>
      <w:r>
        <w:t xml:space="preserve"> </w:t>
      </w:r>
      <w:r w:rsidRPr="00E9716A">
        <w:t>estados de New Jersey, Delaware y Maryland hasta llegar a</w:t>
      </w:r>
      <w:r>
        <w:t xml:space="preserve"> </w:t>
      </w:r>
      <w:r w:rsidRPr="00E9716A">
        <w:t>Washington. Visitaremos el Cementerio de Arlington, Monumentos de</w:t>
      </w:r>
      <w:r>
        <w:t xml:space="preserve"> </w:t>
      </w:r>
      <w:r w:rsidRPr="00E9716A">
        <w:t>Lincoln, Guerra de Corea, Vietnam. Seguimos hacia al Capitolio para</w:t>
      </w:r>
      <w:r>
        <w:t xml:space="preserve"> </w:t>
      </w:r>
      <w:r w:rsidRPr="00E9716A">
        <w:t>verlo de afuera y Casa Blanca. Luego tendrán tiempo para almorzar</w:t>
      </w:r>
      <w:r>
        <w:t xml:space="preserve"> </w:t>
      </w:r>
      <w:r w:rsidRPr="003F080A">
        <w:rPr>
          <w:b/>
          <w:bCs/>
          <w:color w:val="002060"/>
        </w:rPr>
        <w:t>(no incluido)</w:t>
      </w:r>
      <w:r w:rsidRPr="00965B81">
        <w:rPr>
          <w:color w:val="002060"/>
        </w:rPr>
        <w:t xml:space="preserve"> </w:t>
      </w:r>
      <w:r w:rsidRPr="00E9716A">
        <w:t>y</w:t>
      </w:r>
      <w:r>
        <w:t xml:space="preserve"> </w:t>
      </w:r>
      <w:r w:rsidRPr="00E9716A">
        <w:t xml:space="preserve">visitar </w:t>
      </w:r>
      <w:r w:rsidRPr="00BB664B">
        <w:rPr>
          <w:b/>
          <w:color w:val="1F3864"/>
        </w:rPr>
        <w:t>OPCIONALMENTE</w:t>
      </w:r>
      <w:r>
        <w:t xml:space="preserve"> </w:t>
      </w:r>
      <w:r w:rsidRPr="00E9716A">
        <w:t>algún museo antes de comenzar el regreso a N</w:t>
      </w:r>
      <w:r>
        <w:t>ueva</w:t>
      </w:r>
      <w:r w:rsidRPr="00E9716A">
        <w:t xml:space="preserve"> York.</w:t>
      </w:r>
      <w:r>
        <w:t xml:space="preserve"> </w:t>
      </w:r>
      <w:r w:rsidRPr="00E9716A">
        <w:t>Alojamiento</w:t>
      </w:r>
      <w:r>
        <w:t>.</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6009DE17" w:rsidR="00D87269" w:rsidRDefault="004F4431"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8E4B75">
        <w:rPr>
          <w:rFonts w:ascii="Century Gothic" w:hAnsi="Century Gothic" w:cstheme="minorBidi"/>
          <w:caps w:val="0"/>
          <w:color w:val="002060"/>
          <w:kern w:val="2"/>
          <w:sz w:val="22"/>
          <w:szCs w:val="22"/>
          <w:lang w:bidi="ar-SA"/>
          <w14:ligatures w14:val="standardContextual"/>
        </w:rPr>
        <w:t>NUEVA YORK</w:t>
      </w:r>
    </w:p>
    <w:p w14:paraId="2C700D79" w14:textId="1BB21372" w:rsidR="00DE76BE" w:rsidRPr="00BB664B" w:rsidRDefault="00DE76BE" w:rsidP="00DE76BE">
      <w:pPr>
        <w:pStyle w:val="itinerario"/>
      </w:pPr>
      <w:r w:rsidRPr="00BB664B">
        <w:t>Dia libre para actividades personales. Alojamiento</w:t>
      </w:r>
      <w:r>
        <w:t>.</w:t>
      </w:r>
    </w:p>
    <w:p w14:paraId="65F2BE01" w14:textId="77777777" w:rsidR="00DE76BE" w:rsidRDefault="00DE76BE"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026538C" w14:textId="50D66CB5" w:rsidR="008E4B75" w:rsidRDefault="008E4B75" w:rsidP="008E4B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 xml:space="preserve">06 </w:t>
      </w:r>
      <w:r>
        <w:rPr>
          <w:rFonts w:ascii="Century Gothic" w:hAnsi="Century Gothic" w:cstheme="minorBidi"/>
          <w:caps w:val="0"/>
          <w:color w:val="002060"/>
          <w:kern w:val="2"/>
          <w:sz w:val="22"/>
          <w:szCs w:val="22"/>
          <w:lang w:bidi="ar-SA"/>
          <w14:ligatures w14:val="standardContextual"/>
        </w:rPr>
        <w:tab/>
        <w:t>NUEVA YORK</w:t>
      </w:r>
    </w:p>
    <w:p w14:paraId="3B1243D3" w14:textId="19A0CDCA" w:rsidR="00D34A18" w:rsidRPr="00B93233" w:rsidRDefault="00D34A18" w:rsidP="00D34A18">
      <w:pPr>
        <w:pStyle w:val="itinerario"/>
      </w:pPr>
      <w:r w:rsidRPr="00B93233">
        <w:t>Traslado de salida por cuenta propia</w:t>
      </w:r>
      <w:r>
        <w:t xml:space="preserve"> del pasajero</w:t>
      </w:r>
      <w:r w:rsidRPr="00B93233">
        <w:t>.</w:t>
      </w:r>
    </w:p>
    <w:p w14:paraId="46C0CBE5" w14:textId="77777777" w:rsidR="00D34A18" w:rsidRDefault="00D34A18" w:rsidP="00D34A18">
      <w:pPr>
        <w:pStyle w:val="itinerario"/>
      </w:pPr>
    </w:p>
    <w:p w14:paraId="6D5AECA7" w14:textId="77777777" w:rsidR="00D34A18" w:rsidRPr="00B93233" w:rsidRDefault="00D34A18" w:rsidP="00D34A18">
      <w:pPr>
        <w:pStyle w:val="itinerario"/>
      </w:pPr>
      <w:r w:rsidRPr="00E81C25">
        <w:rPr>
          <w:b/>
          <w:bCs/>
          <w:color w:val="002060"/>
        </w:rPr>
        <w:t xml:space="preserve">NOTA: </w:t>
      </w:r>
      <w:r w:rsidRPr="00B93233">
        <w:t xml:space="preserve">CHECK OUT del hotel deberá ser antes de las 12:00 </w:t>
      </w:r>
      <w:r>
        <w:t>horas del mediodía.</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388E55D8" w14:textId="77777777" w:rsidTr="00D67C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69E77A4D" w:rsidR="00D54888" w:rsidRPr="00996C74" w:rsidRDefault="00925FA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w:t>
            </w:r>
            <w:r>
              <w:rPr>
                <w:caps w:val="0"/>
                <w:color w:val="2F5496" w:themeColor="accent5" w:themeShade="BF"/>
                <w:sz w:val="20"/>
                <w:szCs w:val="20"/>
              </w:rPr>
              <w:t>8</w:t>
            </w:r>
            <w:r w:rsidRPr="00996C74">
              <w:rPr>
                <w:caps w:val="0"/>
                <w:color w:val="2F5496" w:themeColor="accent5" w:themeShade="BF"/>
                <w:sz w:val="20"/>
                <w:szCs w:val="20"/>
              </w:rPr>
              <w:t>:</w:t>
            </w:r>
            <w:r>
              <w:rPr>
                <w:caps w:val="0"/>
                <w:color w:val="2F5496" w:themeColor="accent5" w:themeShade="BF"/>
                <w:sz w:val="20"/>
                <w:szCs w:val="20"/>
              </w:rPr>
              <w:t>2</w:t>
            </w:r>
            <w:r w:rsidRPr="00996C74">
              <w:rPr>
                <w:caps w:val="0"/>
                <w:color w:val="2F5496" w:themeColor="accent5" w:themeShade="BF"/>
                <w:sz w:val="20"/>
                <w:szCs w:val="20"/>
              </w:rPr>
              <w:t>0</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811 7th Avenue, W 53rd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678EAA3C" w:rsidR="00AC68FB" w:rsidRDefault="00056DD9" w:rsidP="00056DD9">
      <w:pPr>
        <w:pStyle w:val="itinerario"/>
        <w:rPr>
          <w:bCs/>
          <w:color w:val="auto"/>
        </w:rPr>
      </w:pPr>
      <w:r w:rsidRPr="00056DD9">
        <w:rPr>
          <w:b/>
          <w:color w:val="002060"/>
        </w:rPr>
        <w:t>Vigencia:</w:t>
      </w:r>
      <w:r w:rsidR="00306EC3">
        <w:rPr>
          <w:bCs/>
          <w:color w:val="auto"/>
        </w:rPr>
        <w:t xml:space="preserve"> Hasta </w:t>
      </w:r>
      <w:r w:rsidR="00966729">
        <w:rPr>
          <w:bCs/>
          <w:color w:val="auto"/>
        </w:rPr>
        <w:t>septiembre</w:t>
      </w:r>
      <w:r w:rsidR="00306EC3">
        <w:rPr>
          <w:bCs/>
          <w:color w:val="auto"/>
        </w:rPr>
        <w:t xml:space="preserve"> 202</w:t>
      </w:r>
      <w:r w:rsidR="00966729">
        <w:rPr>
          <w:bCs/>
          <w:color w:val="auto"/>
        </w:rPr>
        <w:t>5</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F11EF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F11EF2">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32FF5B27" w:rsidR="00C47BE1" w:rsidRPr="005B6F72" w:rsidRDefault="00A5359C" w:rsidP="00C47BE1">
            <w:pPr>
              <w:pStyle w:val="dias"/>
              <w:spacing w:before="0"/>
              <w:jc w:val="center"/>
              <w:rPr>
                <w:caps w:val="0"/>
                <w:color w:val="2F5496" w:themeColor="accent5" w:themeShade="BF"/>
                <w:sz w:val="22"/>
                <w:szCs w:val="22"/>
              </w:rPr>
            </w:pPr>
            <w:r>
              <w:rPr>
                <w:caps w:val="0"/>
                <w:color w:val="2F5496" w:themeColor="accent5" w:themeShade="BF"/>
                <w:sz w:val="22"/>
                <w:szCs w:val="22"/>
              </w:rPr>
              <w:t>Junio, julio, agosto y septiembre</w:t>
            </w:r>
            <w:r w:rsidR="00043CA2">
              <w:rPr>
                <w:caps w:val="0"/>
                <w:color w:val="2F5496" w:themeColor="accent5" w:themeShade="BF"/>
                <w:sz w:val="22"/>
                <w:szCs w:val="22"/>
              </w:rPr>
              <w:t xml:space="preserve"> (04)</w:t>
            </w:r>
          </w:p>
        </w:tc>
        <w:tc>
          <w:tcPr>
            <w:tcW w:w="1275" w:type="dxa"/>
            <w:tcBorders>
              <w:left w:val="single" w:sz="2" w:space="0" w:color="E7E6E6" w:themeColor="background2"/>
              <w:right w:val="single" w:sz="2" w:space="0" w:color="E7E6E6" w:themeColor="background2"/>
            </w:tcBorders>
            <w:vAlign w:val="center"/>
          </w:tcPr>
          <w:p w14:paraId="22A0B224" w14:textId="09935450" w:rsidR="00221C86" w:rsidRPr="00395C83" w:rsidRDefault="00B7572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7572E">
              <w:rPr>
                <w:rFonts w:ascii="Calibri" w:hAnsi="Calibri" w:cs="Calibri"/>
                <w:lang w:bidi="hi-IN"/>
              </w:rPr>
              <w:t>1</w:t>
            </w:r>
            <w:r w:rsidR="00970FAC">
              <w:rPr>
                <w:rFonts w:ascii="Calibri" w:hAnsi="Calibri" w:cs="Calibri"/>
                <w:lang w:bidi="hi-IN"/>
              </w:rPr>
              <w:t>.</w:t>
            </w:r>
            <w:r w:rsidRPr="00B7572E">
              <w:rPr>
                <w:rFonts w:ascii="Calibri" w:hAnsi="Calibri" w:cs="Calibri"/>
                <w:lang w:bidi="hi-IN"/>
              </w:rPr>
              <w:t>269</w:t>
            </w:r>
          </w:p>
        </w:tc>
        <w:tc>
          <w:tcPr>
            <w:tcW w:w="1222" w:type="dxa"/>
            <w:tcBorders>
              <w:left w:val="single" w:sz="2" w:space="0" w:color="E7E6E6" w:themeColor="background2"/>
            </w:tcBorders>
            <w:vAlign w:val="center"/>
          </w:tcPr>
          <w:p w14:paraId="09DED79D" w14:textId="12EA63CF" w:rsidR="00221C86" w:rsidRPr="00395C83" w:rsidRDefault="00C83F2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83F29">
              <w:rPr>
                <w:rFonts w:ascii="Calibri" w:hAnsi="Calibri" w:cs="Calibri"/>
                <w:lang w:bidi="hi-IN"/>
              </w:rPr>
              <w:t>1</w:t>
            </w:r>
            <w:r w:rsidR="00970FAC">
              <w:rPr>
                <w:rFonts w:ascii="Calibri" w:hAnsi="Calibri" w:cs="Calibri"/>
                <w:lang w:bidi="hi-IN"/>
              </w:rPr>
              <w:t>.</w:t>
            </w:r>
            <w:r w:rsidRPr="00C83F29">
              <w:rPr>
                <w:rFonts w:ascii="Calibri" w:hAnsi="Calibri" w:cs="Calibri"/>
                <w:lang w:bidi="hi-IN"/>
              </w:rPr>
              <w:t>129</w:t>
            </w:r>
          </w:p>
        </w:tc>
        <w:tc>
          <w:tcPr>
            <w:tcW w:w="1613" w:type="dxa"/>
            <w:tcBorders>
              <w:left w:val="single" w:sz="2" w:space="0" w:color="E7E6E6" w:themeColor="background2"/>
            </w:tcBorders>
            <w:vAlign w:val="center"/>
          </w:tcPr>
          <w:p w14:paraId="45024EEB" w14:textId="144024B7" w:rsidR="00221C86" w:rsidRPr="00395C83" w:rsidRDefault="00F46DD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F46DDE">
              <w:rPr>
                <w:rFonts w:ascii="Calibri" w:hAnsi="Calibri" w:cs="Calibri"/>
                <w:lang w:bidi="hi-IN"/>
              </w:rPr>
              <w:t>899</w:t>
            </w:r>
          </w:p>
        </w:tc>
        <w:tc>
          <w:tcPr>
            <w:tcW w:w="1276" w:type="dxa"/>
            <w:tcBorders>
              <w:left w:val="single" w:sz="2" w:space="0" w:color="E7E6E6" w:themeColor="background2"/>
            </w:tcBorders>
            <w:vAlign w:val="center"/>
          </w:tcPr>
          <w:p w14:paraId="21E7B167" w14:textId="396BD20A" w:rsidR="00221C86" w:rsidRPr="00395C83" w:rsidRDefault="009F013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013E">
              <w:rPr>
                <w:rFonts w:ascii="Calibri" w:hAnsi="Calibri" w:cs="Calibri"/>
                <w:lang w:bidi="hi-IN"/>
              </w:rPr>
              <w:t>2</w:t>
            </w:r>
            <w:r w:rsidR="00970FAC">
              <w:rPr>
                <w:rFonts w:ascii="Calibri" w:hAnsi="Calibri" w:cs="Calibri"/>
                <w:lang w:bidi="hi-IN"/>
              </w:rPr>
              <w:t>.</w:t>
            </w:r>
            <w:r w:rsidRPr="009F013E">
              <w:rPr>
                <w:rFonts w:ascii="Calibri" w:hAnsi="Calibri" w:cs="Calibri"/>
                <w:lang w:bidi="hi-IN"/>
              </w:rPr>
              <w:t>149</w:t>
            </w:r>
          </w:p>
        </w:tc>
        <w:tc>
          <w:tcPr>
            <w:tcW w:w="1122" w:type="dxa"/>
            <w:tcBorders>
              <w:left w:val="single" w:sz="2" w:space="0" w:color="E7E6E6" w:themeColor="background2"/>
            </w:tcBorders>
            <w:vAlign w:val="center"/>
          </w:tcPr>
          <w:p w14:paraId="64E421A8" w14:textId="23933E0E" w:rsidR="00221C86" w:rsidRPr="00395C83" w:rsidRDefault="00970FAC"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70FAC">
              <w:rPr>
                <w:rFonts w:ascii="Calibri" w:hAnsi="Calibri" w:cs="Calibri"/>
                <w:lang w:bidi="hi-IN"/>
              </w:rPr>
              <w:t>299</w:t>
            </w:r>
          </w:p>
        </w:tc>
      </w:tr>
      <w:tr w:rsidR="00C47BE1" w:rsidRPr="001A5442" w14:paraId="18E796F6" w14:textId="5ED1E3B4" w:rsidTr="00753EAE">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2F062E2F" w14:textId="77777777" w:rsidR="00043CA2" w:rsidRDefault="00043CA2" w:rsidP="00E858E6">
            <w:pPr>
              <w:pStyle w:val="dias"/>
              <w:spacing w:before="0"/>
              <w:jc w:val="center"/>
              <w:rPr>
                <w:b/>
                <w:bCs/>
                <w:caps w:val="0"/>
                <w:color w:val="2F5496" w:themeColor="accent5" w:themeShade="BF"/>
                <w:sz w:val="22"/>
                <w:szCs w:val="22"/>
                <w:lang w:val="es-CO"/>
              </w:rPr>
            </w:pPr>
            <w:r>
              <w:rPr>
                <w:caps w:val="0"/>
                <w:color w:val="2F5496" w:themeColor="accent5" w:themeShade="BF"/>
                <w:sz w:val="22"/>
                <w:szCs w:val="22"/>
                <w:lang w:val="es-CO"/>
              </w:rPr>
              <w:t xml:space="preserve">Septiembre </w:t>
            </w:r>
          </w:p>
          <w:p w14:paraId="7EC4AD50" w14:textId="10412A73" w:rsidR="00221C86" w:rsidRPr="00A5359C" w:rsidRDefault="00043CA2" w:rsidP="00E858E6">
            <w:pPr>
              <w:pStyle w:val="dias"/>
              <w:spacing w:before="0"/>
              <w:jc w:val="center"/>
              <w:rPr>
                <w:caps w:val="0"/>
                <w:color w:val="2F5496" w:themeColor="accent5" w:themeShade="BF"/>
                <w:sz w:val="22"/>
                <w:szCs w:val="22"/>
                <w:lang w:val="es-CO"/>
              </w:rPr>
            </w:pPr>
            <w:r>
              <w:rPr>
                <w:caps w:val="0"/>
                <w:color w:val="2F5496" w:themeColor="accent5" w:themeShade="BF"/>
                <w:sz w:val="22"/>
                <w:szCs w:val="22"/>
                <w:lang w:val="es-CO"/>
              </w:rPr>
              <w:t>(11, 18 y 25)</w:t>
            </w:r>
          </w:p>
        </w:tc>
        <w:tc>
          <w:tcPr>
            <w:tcW w:w="1275"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5A39CB2D" w14:textId="1C7C9F65" w:rsidR="00221C86" w:rsidRPr="00A5359C" w:rsidRDefault="005C5B4A"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5C5B4A">
              <w:rPr>
                <w:rFonts w:ascii="Calibri" w:hAnsi="Calibri" w:cs="Calibri"/>
                <w:lang w:val="es-CO" w:bidi="hi-IN"/>
              </w:rPr>
              <w:t>1</w:t>
            </w:r>
            <w:r w:rsidR="00970FAC">
              <w:rPr>
                <w:rFonts w:ascii="Calibri" w:hAnsi="Calibri" w:cs="Calibri"/>
                <w:lang w:val="es-CO" w:bidi="hi-IN"/>
              </w:rPr>
              <w:t>.</w:t>
            </w:r>
            <w:r w:rsidRPr="005C5B4A">
              <w:rPr>
                <w:rFonts w:ascii="Calibri" w:hAnsi="Calibri" w:cs="Calibri"/>
                <w:lang w:val="es-CO" w:bidi="hi-IN"/>
              </w:rPr>
              <w:t>319</w:t>
            </w:r>
          </w:p>
        </w:tc>
        <w:tc>
          <w:tcPr>
            <w:tcW w:w="1222" w:type="dxa"/>
            <w:tcBorders>
              <w:left w:val="single" w:sz="2" w:space="0" w:color="E7E6E6" w:themeColor="background2"/>
              <w:bottom w:val="single" w:sz="4" w:space="0" w:color="D9D9D9" w:themeColor="background1" w:themeShade="D9"/>
            </w:tcBorders>
            <w:vAlign w:val="center"/>
          </w:tcPr>
          <w:p w14:paraId="76345396" w14:textId="106BAAC5" w:rsidR="00221C86" w:rsidRPr="00A5359C" w:rsidRDefault="00737372"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37372">
              <w:rPr>
                <w:rFonts w:ascii="Calibri" w:hAnsi="Calibri" w:cs="Calibri"/>
                <w:lang w:val="es-CO" w:bidi="hi-IN"/>
              </w:rPr>
              <w:t>1</w:t>
            </w:r>
            <w:r w:rsidR="00970FAC">
              <w:rPr>
                <w:rFonts w:ascii="Calibri" w:hAnsi="Calibri" w:cs="Calibri"/>
                <w:lang w:val="es-CO" w:bidi="hi-IN"/>
              </w:rPr>
              <w:t>.</w:t>
            </w:r>
            <w:r w:rsidR="00683F0E">
              <w:rPr>
                <w:rFonts w:ascii="Calibri" w:hAnsi="Calibri" w:cs="Calibri"/>
                <w:lang w:val="es-CO" w:bidi="hi-IN"/>
              </w:rPr>
              <w:t>169</w:t>
            </w:r>
          </w:p>
        </w:tc>
        <w:tc>
          <w:tcPr>
            <w:tcW w:w="1613" w:type="dxa"/>
            <w:tcBorders>
              <w:left w:val="single" w:sz="2" w:space="0" w:color="E7E6E6" w:themeColor="background2"/>
              <w:bottom w:val="single" w:sz="4" w:space="0" w:color="D9D9D9" w:themeColor="background1" w:themeShade="D9"/>
            </w:tcBorders>
            <w:vAlign w:val="center"/>
          </w:tcPr>
          <w:p w14:paraId="5077A451" w14:textId="6A9967EB" w:rsidR="00221C86" w:rsidRPr="00A5359C" w:rsidRDefault="001C168B"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1C168B">
              <w:rPr>
                <w:rFonts w:ascii="Calibri" w:hAnsi="Calibri" w:cs="Calibri"/>
                <w:lang w:val="es-CO" w:bidi="hi-IN"/>
              </w:rPr>
              <w:t>949</w:t>
            </w:r>
          </w:p>
        </w:tc>
        <w:tc>
          <w:tcPr>
            <w:tcW w:w="1276" w:type="dxa"/>
            <w:tcBorders>
              <w:left w:val="single" w:sz="2" w:space="0" w:color="E7E6E6" w:themeColor="background2"/>
              <w:bottom w:val="single" w:sz="4" w:space="0" w:color="D9D9D9" w:themeColor="background1" w:themeShade="D9"/>
            </w:tcBorders>
            <w:vAlign w:val="center"/>
          </w:tcPr>
          <w:p w14:paraId="0557A42F" w14:textId="75A99C16" w:rsidR="00221C86" w:rsidRPr="00A5359C" w:rsidRDefault="00BA5AB3"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BA5AB3">
              <w:rPr>
                <w:rFonts w:ascii="Calibri" w:hAnsi="Calibri" w:cs="Calibri"/>
                <w:lang w:val="es-CO" w:bidi="hi-IN"/>
              </w:rPr>
              <w:t>2</w:t>
            </w:r>
            <w:r w:rsidR="00970FAC">
              <w:rPr>
                <w:rFonts w:ascii="Calibri" w:hAnsi="Calibri" w:cs="Calibri"/>
                <w:lang w:val="es-CO" w:bidi="hi-IN"/>
              </w:rPr>
              <w:t>.</w:t>
            </w:r>
            <w:r w:rsidRPr="00BA5AB3">
              <w:rPr>
                <w:rFonts w:ascii="Calibri" w:hAnsi="Calibri" w:cs="Calibri"/>
                <w:lang w:val="es-CO" w:bidi="hi-IN"/>
              </w:rPr>
              <w:t>249</w:t>
            </w:r>
          </w:p>
        </w:tc>
        <w:tc>
          <w:tcPr>
            <w:tcW w:w="1122" w:type="dxa"/>
            <w:tcBorders>
              <w:left w:val="single" w:sz="2" w:space="0" w:color="E7E6E6" w:themeColor="background2"/>
              <w:bottom w:val="single" w:sz="4" w:space="0" w:color="D9D9D9" w:themeColor="background1" w:themeShade="D9"/>
            </w:tcBorders>
            <w:vAlign w:val="center"/>
          </w:tcPr>
          <w:p w14:paraId="35196C66" w14:textId="3BEDE575" w:rsidR="00221C86" w:rsidRPr="00A5359C" w:rsidRDefault="007E77CD"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E77CD">
              <w:rPr>
                <w:rFonts w:ascii="Calibri" w:hAnsi="Calibri" w:cs="Calibri"/>
                <w:lang w:val="es-CO" w:bidi="hi-IN"/>
              </w:rPr>
              <w:t>299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21338902"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553FEF17" w14:textId="77777777" w:rsidR="007F6E34" w:rsidRPr="005F6D1C" w:rsidRDefault="007F6E34" w:rsidP="007F6E34">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10C42EDC" w14:textId="77777777" w:rsidR="007F6E34" w:rsidRPr="005F6D1C" w:rsidRDefault="007F6E34" w:rsidP="007F6E34">
      <w:pPr>
        <w:pStyle w:val="vinetas"/>
        <w:ind w:left="714" w:hanging="357"/>
        <w:jc w:val="both"/>
      </w:pPr>
      <w:r w:rsidRPr="005F6D1C">
        <w:t>Tarifas de niños, se considera entre 3 hasta 16 años.</w:t>
      </w:r>
    </w:p>
    <w:p w14:paraId="514657CE" w14:textId="77777777" w:rsidR="007F6E34" w:rsidRPr="005F6D1C" w:rsidRDefault="007F6E34" w:rsidP="007F6E34">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545DEEE" w14:textId="77777777" w:rsidR="00CD2A2E" w:rsidRDefault="00CD2A2E" w:rsidP="00D84B20">
      <w:pPr>
        <w:pStyle w:val="dias"/>
        <w:spacing w:before="0"/>
        <w:rPr>
          <w:rFonts w:ascii="Century Gothic" w:hAnsi="Century Gothic" w:cstheme="minorBidi"/>
          <w:caps w:val="0"/>
          <w:color w:val="002060"/>
          <w:kern w:val="2"/>
          <w:lang w:bidi="ar-SA"/>
          <w14:ligatures w14:val="standardContextual"/>
        </w:rPr>
      </w:pPr>
    </w:p>
    <w:p w14:paraId="28C05A2A" w14:textId="6E8D7EC9"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lastRenderedPageBreak/>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89481A" w14:paraId="76D15DB6" w14:textId="77777777" w:rsidTr="00EA7BD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65F83669" w14:textId="2F8686C1" w:rsidR="00B73914" w:rsidRPr="005C75D4" w:rsidRDefault="003B62D1" w:rsidP="00EA7BD9">
            <w:pPr>
              <w:pStyle w:val="dias"/>
              <w:spacing w:before="0"/>
              <w:jc w:val="center"/>
              <w:rPr>
                <w:caps w:val="0"/>
                <w:color w:val="2F5496" w:themeColor="accent5" w:themeShade="BF"/>
                <w:sz w:val="22"/>
                <w:szCs w:val="22"/>
              </w:rPr>
            </w:pPr>
            <w:r>
              <w:rPr>
                <w:caps w:val="0"/>
                <w:color w:val="2F5496" w:themeColor="accent5" w:themeShade="BF"/>
                <w:sz w:val="22"/>
                <w:szCs w:val="22"/>
              </w:rPr>
              <w:t>Nueva York</w:t>
            </w:r>
          </w:p>
        </w:tc>
        <w:tc>
          <w:tcPr>
            <w:tcW w:w="1985"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23C5D036" w14:textId="4A0B50B9" w:rsidR="00B73914" w:rsidRPr="0089481A" w:rsidRDefault="0089481A"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89481A">
              <w:rPr>
                <w:rFonts w:ascii="Calibri" w:hAnsi="Calibri" w:cs="Calibri"/>
                <w:lang w:val="es-CO" w:bidi="hi-IN"/>
              </w:rPr>
              <w:t>Sheraton New York Times Square</w:t>
            </w:r>
          </w:p>
        </w:tc>
      </w:tr>
    </w:tbl>
    <w:p w14:paraId="3AC7D28D" w14:textId="77777777" w:rsidR="00B73914" w:rsidRPr="0089481A" w:rsidRDefault="00B73914" w:rsidP="00B73914">
      <w:pPr>
        <w:pStyle w:val="dias"/>
        <w:spacing w:before="0"/>
        <w:rPr>
          <w:rFonts w:ascii="Century Gothic" w:hAnsi="Century Gothic" w:cstheme="minorBidi"/>
          <w:caps w:val="0"/>
          <w:color w:val="002060"/>
          <w:kern w:val="2"/>
          <w:lang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20C7F50E" w14:textId="77777777" w:rsidR="00862CFD" w:rsidRPr="007C0C0B" w:rsidRDefault="00862CFD" w:rsidP="00862CFD">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3210ED1C"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E65088A" w14:textId="77777777" w:rsidR="00862CFD" w:rsidRPr="00D418C9" w:rsidRDefault="00862CFD" w:rsidP="00862CFD">
      <w:pPr>
        <w:pStyle w:val="itinerario"/>
      </w:pPr>
      <w:r w:rsidRPr="00D418C9">
        <w:t xml:space="preserve">La validez de las tarifas publicadas en cada uno de nuestros programas aplica hasta máximo el último día indicado en la vigencia.  </w:t>
      </w:r>
    </w:p>
    <w:p w14:paraId="150566E9" w14:textId="77777777" w:rsidR="00862CFD" w:rsidRPr="0052796F" w:rsidRDefault="00862CFD" w:rsidP="00862CFD">
      <w:pPr>
        <w:pStyle w:val="itinerario"/>
        <w:rPr>
          <w:sz w:val="20"/>
          <w:szCs w:val="20"/>
        </w:rPr>
      </w:pPr>
    </w:p>
    <w:p w14:paraId="0B49A4C8"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23433F9C" w14:textId="77777777" w:rsidR="00862CFD" w:rsidRPr="00D418C9" w:rsidRDefault="00862CFD" w:rsidP="00862CFD">
      <w:pPr>
        <w:pStyle w:val="vinetas"/>
        <w:spacing w:after="0"/>
        <w:jc w:val="both"/>
      </w:pPr>
      <w:r w:rsidRPr="00D418C9">
        <w:t xml:space="preserve">Tarifas sujetas a cambios y disponibilidad sin previo aviso. </w:t>
      </w:r>
    </w:p>
    <w:p w14:paraId="65EC0AED" w14:textId="7D7397A5" w:rsidR="00862CFD" w:rsidRPr="00D418C9" w:rsidRDefault="00862CFD" w:rsidP="00862CFD">
      <w:pPr>
        <w:pStyle w:val="vinetas"/>
        <w:spacing w:line="240" w:lineRule="auto"/>
        <w:jc w:val="both"/>
      </w:pPr>
      <w:r w:rsidRPr="00D418C9">
        <w:t xml:space="preserve">Al recibir </w:t>
      </w:r>
      <w:proofErr w:type="spellStart"/>
      <w:r w:rsidR="0098516B" w:rsidRPr="0098516B">
        <w:rPr>
          <w:b/>
          <w:bCs/>
        </w:rPr>
        <w:t>Serviciosdeviajes</w:t>
      </w:r>
      <w:proofErr w:type="spellEnd"/>
      <w:r w:rsidRPr="00D418C9">
        <w:t xml:space="preserve"> el depósito que el pasajero entrega en la agencia de viajes, </w:t>
      </w:r>
      <w:proofErr w:type="spellStart"/>
      <w:r w:rsidR="0098516B" w:rsidRPr="0098516B">
        <w:rPr>
          <w:b/>
          <w:bCs/>
        </w:rPr>
        <w:t>Serviciosdeviajes</w:t>
      </w:r>
      <w:proofErr w:type="spellEnd"/>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2B6C1C56" w14:textId="77777777" w:rsidR="00862CFD" w:rsidRPr="00D418C9" w:rsidRDefault="00862CFD" w:rsidP="00862CFD">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D87DAD8" w14:textId="77777777" w:rsidR="00862CFD" w:rsidRPr="00D418C9" w:rsidRDefault="00862CFD" w:rsidP="00862CFD">
      <w:pPr>
        <w:pStyle w:val="vinetas"/>
        <w:jc w:val="both"/>
      </w:pPr>
      <w:r w:rsidRPr="00D418C9">
        <w:t>Se entiende por servicios: traslados, visitas y excursiones detalladas, asistencia de guías locales para las visitas.</w:t>
      </w:r>
    </w:p>
    <w:p w14:paraId="0FE374E0" w14:textId="77777777" w:rsidR="00862CFD" w:rsidRPr="00D418C9" w:rsidRDefault="00862CFD" w:rsidP="00862CFD">
      <w:pPr>
        <w:pStyle w:val="vinetas"/>
        <w:jc w:val="both"/>
      </w:pPr>
      <w:r w:rsidRPr="00D418C9">
        <w:t>Las visitas incluidas son prestadas en servicio compartido no en privado.</w:t>
      </w:r>
    </w:p>
    <w:p w14:paraId="24077823" w14:textId="77777777" w:rsidR="00862CFD" w:rsidRPr="00D418C9" w:rsidRDefault="00862CFD" w:rsidP="00862CFD">
      <w:pPr>
        <w:pStyle w:val="vinetas"/>
        <w:jc w:val="both"/>
      </w:pPr>
      <w:r w:rsidRPr="00D418C9">
        <w:t>Los hoteles mencionados como previstos al final están sujetos a variación, sin alterar en ningún momento su categoría.</w:t>
      </w:r>
    </w:p>
    <w:p w14:paraId="4D98AA7C" w14:textId="77777777" w:rsidR="00862CFD" w:rsidRPr="00D418C9" w:rsidRDefault="00862CFD" w:rsidP="00862CFD">
      <w:pPr>
        <w:pStyle w:val="vinetas"/>
        <w:jc w:val="both"/>
      </w:pPr>
      <w:r w:rsidRPr="00D418C9">
        <w:t>Las habitaciones que se ofrece son de categoría estándar.</w:t>
      </w:r>
    </w:p>
    <w:p w14:paraId="74D133BB" w14:textId="165983E9" w:rsidR="00862CFD" w:rsidRPr="00D418C9" w:rsidRDefault="00862CFD" w:rsidP="00862CFD">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98516B" w:rsidRPr="0098516B">
        <w:rPr>
          <w:b/>
          <w:bCs/>
        </w:rPr>
        <w:t>Serviciosdeviajes</w:t>
      </w:r>
      <w:proofErr w:type="spellEnd"/>
      <w:r w:rsidR="0098516B" w:rsidRPr="00D418C9">
        <w:t xml:space="preserve"> </w:t>
      </w:r>
      <w:r w:rsidRPr="00D418C9">
        <w:t xml:space="preserve">como el operador, podrán realizar las modificaciones que estimen necesarias, procurando ofrecer los servicios indicados en el itinerario, sin que se generen indemnizaciones o penalidades.  </w:t>
      </w:r>
    </w:p>
    <w:p w14:paraId="18BA813A" w14:textId="77777777" w:rsidR="00862CFD" w:rsidRPr="009969A1" w:rsidRDefault="00862CFD" w:rsidP="00862CFD">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45FC3DF3" w14:textId="4CEB15CD" w:rsidR="00862CFD" w:rsidRPr="00D418C9" w:rsidRDefault="00862CFD" w:rsidP="00862CFD">
      <w:pPr>
        <w:pStyle w:val="vinetas"/>
        <w:jc w:val="both"/>
      </w:pPr>
      <w:r w:rsidRPr="00D418C9">
        <w:t xml:space="preserve">La responsabilidad de la agencia estará regulada de conformidad con su cláusula general de responsabilidad disponible en su sitio web </w:t>
      </w:r>
      <w:hyperlink r:id="rId16" w:history="1">
        <w:r w:rsidR="0098516B" w:rsidRPr="001E0D73">
          <w:rPr>
            <w:rStyle w:val="Hipervnculo"/>
          </w:rPr>
          <w:t>www.serviciosdeviajes.net</w:t>
        </w:r>
      </w:hyperlink>
      <w:r w:rsidRPr="00D418C9">
        <w:t>.</w:t>
      </w:r>
    </w:p>
    <w:p w14:paraId="78E16FBC"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7B88850A"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64D9AD" w14:textId="77777777" w:rsidR="00862CFD" w:rsidRPr="00D418C9" w:rsidRDefault="00862CFD" w:rsidP="00862CFD">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1AFFA43B" w14:textId="77777777" w:rsidR="00862CFD" w:rsidRDefault="00862CFD" w:rsidP="00862CFD">
      <w:pPr>
        <w:pStyle w:val="vinetas"/>
        <w:ind w:left="714" w:hanging="357"/>
      </w:pPr>
      <w:r w:rsidRPr="00C729DE">
        <w:t>Visa</w:t>
      </w:r>
      <w:r>
        <w:t xml:space="preserve"> </w:t>
      </w:r>
      <w:r w:rsidRPr="00C729DE">
        <w:t>para los Estados Unidos de Norteamérica.</w:t>
      </w:r>
    </w:p>
    <w:p w14:paraId="7221E198" w14:textId="77777777" w:rsidR="00862CFD" w:rsidRDefault="00862CFD" w:rsidP="00862CFD">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8D87D28" w14:textId="77777777" w:rsidR="00862CFD" w:rsidRPr="00D418C9" w:rsidRDefault="00862CFD" w:rsidP="00862CFD">
      <w:pPr>
        <w:pStyle w:val="vinetas"/>
        <w:spacing w:line="240" w:lineRule="auto"/>
        <w:jc w:val="both"/>
      </w:pPr>
      <w:r w:rsidRPr="00D418C9">
        <w:lastRenderedPageBreak/>
        <w:t>Es responsabilidad de los viajeros tener toda su documentación al día para no tener inconvenientes en los aeropuertos.</w:t>
      </w:r>
    </w:p>
    <w:p w14:paraId="4446219A" w14:textId="77777777" w:rsidR="00862CFD" w:rsidRDefault="00862CFD" w:rsidP="00862CFD">
      <w:pPr>
        <w:pStyle w:val="vinetas"/>
        <w:spacing w:before="0" w:after="0"/>
        <w:jc w:val="both"/>
      </w:pPr>
      <w:r w:rsidRPr="00D418C9">
        <w:t xml:space="preserve">La documentación requerida puede tener cambios en cualquier momento por resolución de los países a visitar. </w:t>
      </w:r>
    </w:p>
    <w:p w14:paraId="5183E204" w14:textId="77777777" w:rsidR="00862CFD" w:rsidRPr="00DF758D" w:rsidRDefault="00862CFD" w:rsidP="00862CFD">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4B82A1D2" w14:textId="77777777" w:rsidR="00862CFD" w:rsidRDefault="00862CFD" w:rsidP="00862CFD">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6D86E47B" w14:textId="77777777" w:rsidR="00862CFD" w:rsidRPr="00DF758D" w:rsidRDefault="00862CFD" w:rsidP="00862CFD">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6AF831CD" w14:textId="77777777" w:rsidR="00862CFD" w:rsidRDefault="00862CFD" w:rsidP="00862CFD">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4E9B6DB3" w14:textId="77777777" w:rsidR="00862CFD" w:rsidRDefault="00862CFD" w:rsidP="00862CFD">
      <w:pPr>
        <w:spacing w:after="0"/>
        <w:rPr>
          <w:rFonts w:ascii="Century Gothic" w:hAnsi="Century Gothic" w:cs="Calibri"/>
          <w:b/>
          <w:bCs/>
          <w:color w:val="002060"/>
          <w:kern w:val="0"/>
          <w:lang w:bidi="hi-IN"/>
          <w14:ligatures w14:val="none"/>
        </w:rPr>
      </w:pPr>
    </w:p>
    <w:p w14:paraId="3BCC38FB" w14:textId="77777777" w:rsidR="00862CFD" w:rsidRDefault="00862CFD" w:rsidP="00862CFD">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24B2BD91" w14:textId="77777777" w:rsidR="00862CFD" w:rsidRDefault="00862CFD" w:rsidP="00862CFD">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781F28FB" w14:textId="77777777" w:rsidR="00862CFD" w:rsidRPr="00C0577C" w:rsidRDefault="00862CFD" w:rsidP="00862CFD">
      <w:pPr>
        <w:spacing w:after="0"/>
        <w:rPr>
          <w:rFonts w:ascii="Century Gothic" w:hAnsi="Century Gothic" w:cs="Calibri"/>
          <w:b/>
          <w:bCs/>
          <w:color w:val="002060"/>
          <w:kern w:val="0"/>
          <w:lang w:bidi="hi-IN"/>
          <w14:ligatures w14:val="none"/>
        </w:rPr>
      </w:pPr>
    </w:p>
    <w:p w14:paraId="5E74260F" w14:textId="77777777" w:rsidR="00862CFD" w:rsidRPr="00AA1C6A" w:rsidRDefault="00862CFD" w:rsidP="00862CFD">
      <w:pPr>
        <w:spacing w:after="0"/>
        <w:rPr>
          <w:rFonts w:ascii="Century Gothic" w:hAnsi="Century Gothic" w:cs="Calibri"/>
          <w:b/>
          <w:bCs/>
          <w:color w:val="002060"/>
          <w:kern w:val="0"/>
          <w:lang w:bidi="hi-IN"/>
          <w14:ligatures w14:val="none"/>
        </w:rPr>
      </w:pPr>
      <w:r w:rsidRPr="00AA1C6A">
        <w:rPr>
          <w:rFonts w:ascii="Century Gothic" w:hAnsi="Century Gothic" w:cs="Calibri"/>
          <w:b/>
          <w:bCs/>
          <w:color w:val="002060"/>
          <w:kern w:val="0"/>
          <w:lang w:bidi="hi-IN"/>
          <w14:ligatures w14:val="none"/>
        </w:rPr>
        <w:t>POLÍTICAS DE CANCELACIONES</w:t>
      </w:r>
    </w:p>
    <w:p w14:paraId="28E4F779" w14:textId="77777777" w:rsidR="00862CFD" w:rsidRPr="00AA1C6A" w:rsidRDefault="00862CFD" w:rsidP="00862CFD">
      <w:pPr>
        <w:pStyle w:val="itinerario"/>
      </w:pPr>
      <w:r w:rsidRPr="00AA1C6A">
        <w:t xml:space="preserve">Se incurriría una penalización como sigue: </w:t>
      </w:r>
    </w:p>
    <w:p w14:paraId="72F6B79E" w14:textId="77777777" w:rsidR="00862CFD" w:rsidRPr="00AA1C6A" w:rsidRDefault="00862CFD" w:rsidP="00862CFD">
      <w:pPr>
        <w:pStyle w:val="vinetas"/>
        <w:ind w:left="714" w:hanging="357"/>
        <w:jc w:val="both"/>
      </w:pPr>
      <w:r w:rsidRPr="00AA1C6A">
        <w:t>Cancelaciones antes de 35 días de la salida, no tienen cargo.</w:t>
      </w:r>
    </w:p>
    <w:p w14:paraId="7DEF205B" w14:textId="77777777" w:rsidR="00862CFD" w:rsidRPr="00F0548B" w:rsidRDefault="00862CFD" w:rsidP="00862CFD">
      <w:pPr>
        <w:pStyle w:val="vinetas"/>
        <w:ind w:left="714" w:hanging="357"/>
        <w:jc w:val="both"/>
      </w:pPr>
      <w:r w:rsidRPr="00AA1C6A">
        <w:t>Cancelaciones entre 34 y 25 días antes de la salida, tiene cargo de USD 330 por persona sobre el precio de venta</w:t>
      </w:r>
      <w:r w:rsidRPr="00F0548B">
        <w:t>.</w:t>
      </w:r>
    </w:p>
    <w:p w14:paraId="59B93BEB" w14:textId="77777777" w:rsidR="00862CFD" w:rsidRPr="00034B4A" w:rsidRDefault="00862CFD" w:rsidP="00862CFD">
      <w:pPr>
        <w:pStyle w:val="vinetas"/>
        <w:ind w:left="714" w:hanging="357"/>
        <w:jc w:val="both"/>
      </w:pPr>
      <w:r w:rsidRPr="00034B4A">
        <w:t>Cancelaciones entre 24 y 5 días antes de la salida, tiene cargo de USD 530 por persona sobre el precio de venta.</w:t>
      </w:r>
    </w:p>
    <w:p w14:paraId="323C7FC3" w14:textId="77777777" w:rsidR="00862CFD" w:rsidRPr="00DF09BE" w:rsidRDefault="00862CFD" w:rsidP="00862CFD">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55FE2A10" w14:textId="77777777" w:rsidR="00862CFD" w:rsidRPr="00F0548B" w:rsidRDefault="00862CFD" w:rsidP="00862CFD">
      <w:pPr>
        <w:pStyle w:val="vinetas"/>
        <w:ind w:left="714" w:hanging="357"/>
        <w:jc w:val="both"/>
      </w:pPr>
      <w:r w:rsidRPr="00F0548B">
        <w:t>NO SHOW. La no presentación el día de la salida del circuito incurrirá en el 100</w:t>
      </w:r>
      <w:r>
        <w:t xml:space="preserve"> </w:t>
      </w:r>
      <w:r w:rsidRPr="00F0548B">
        <w:t xml:space="preserve">% </w:t>
      </w:r>
      <w:r w:rsidRPr="00DF09BE">
        <w:t>por p</w:t>
      </w:r>
      <w:r>
        <w:t>ersona sobre el precio de venta del paquete turístico.</w:t>
      </w:r>
    </w:p>
    <w:p w14:paraId="12A099EE" w14:textId="77777777" w:rsidR="00862CFD" w:rsidRDefault="00862CFD" w:rsidP="00862CFD">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363E0B70" w14:textId="77777777" w:rsidR="00862CFD" w:rsidRDefault="00862CFD" w:rsidP="00862CFD">
      <w:pPr>
        <w:pStyle w:val="vinetas"/>
        <w:ind w:left="714" w:hanging="357"/>
        <w:jc w:val="both"/>
      </w:pPr>
      <w:r w:rsidRPr="00BA0315">
        <w:t>Toda reserva nueva puede ser cancelada o modificada dentro de las 72 horas sin ningun gasto.</w:t>
      </w:r>
    </w:p>
    <w:p w14:paraId="0549A893" w14:textId="77777777" w:rsidR="00862CFD" w:rsidRDefault="00862CFD" w:rsidP="00862CFD">
      <w:pPr>
        <w:pStyle w:val="vinetas"/>
        <w:ind w:left="714" w:hanging="357"/>
        <w:jc w:val="both"/>
      </w:pPr>
      <w:r w:rsidRPr="00F0548B">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5D4BD8E" w14:textId="77777777" w:rsidR="00862CFD" w:rsidRPr="00F0548B" w:rsidRDefault="00862CFD" w:rsidP="00862CFD">
      <w:pPr>
        <w:pStyle w:val="vinetas"/>
        <w:ind w:left="714" w:hanging="357"/>
        <w:jc w:val="both"/>
      </w:pPr>
      <w:r w:rsidRPr="00F0548B">
        <w:t>Si la reserva está en prepago y al cancelarse genera gastos por cancelación la agencia de viajes será responsable por el pago de los mismos.</w:t>
      </w:r>
    </w:p>
    <w:p w14:paraId="7D78EC97" w14:textId="77777777" w:rsidR="00862CFD" w:rsidRPr="00F0548B" w:rsidRDefault="00862CFD" w:rsidP="00862CFD">
      <w:pPr>
        <w:pStyle w:val="vinetas"/>
        <w:ind w:left="714" w:hanging="357"/>
        <w:jc w:val="both"/>
      </w:pPr>
      <w:r w:rsidRPr="00F0548B">
        <w:t>No habrá reembolso alguno por los servicios no tomados durante el recorrido.</w:t>
      </w:r>
    </w:p>
    <w:p w14:paraId="23194E60" w14:textId="77777777" w:rsidR="00862CFD" w:rsidRPr="00F0548B" w:rsidRDefault="00862CFD" w:rsidP="00862CFD">
      <w:pPr>
        <w:pStyle w:val="vinetas"/>
        <w:ind w:left="714" w:hanging="357"/>
        <w:jc w:val="both"/>
      </w:pPr>
      <w:r w:rsidRPr="00F0548B">
        <w:t xml:space="preserve">La confirmación definitiva de los hoteles estará disponible treinta (30) </w:t>
      </w:r>
      <w:r>
        <w:t>días antes de la salida.</w:t>
      </w:r>
    </w:p>
    <w:p w14:paraId="1CE0738C" w14:textId="77777777" w:rsidR="00862CFD" w:rsidRDefault="00862CFD" w:rsidP="00862CFD">
      <w:pPr>
        <w:pStyle w:val="vinetas"/>
        <w:ind w:left="714" w:hanging="357"/>
        <w:jc w:val="both"/>
      </w:pPr>
      <w:r w:rsidRPr="00F0548B">
        <w:t>El precio de los circuitos incluye visitas y excursiones indicadas en el itinerario.</w:t>
      </w:r>
    </w:p>
    <w:p w14:paraId="69BD7DF3" w14:textId="77777777" w:rsidR="00862CFD" w:rsidRPr="00B944AA" w:rsidRDefault="00862CFD" w:rsidP="00862CFD">
      <w:pPr>
        <w:pStyle w:val="vinetas"/>
        <w:numPr>
          <w:ilvl w:val="0"/>
          <w:numId w:val="0"/>
        </w:numPr>
        <w:ind w:left="714"/>
        <w:jc w:val="both"/>
        <w:rPr>
          <w:lang w:val="es-419"/>
        </w:rPr>
      </w:pPr>
    </w:p>
    <w:p w14:paraId="2595C70B"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7E01BCD2" w14:textId="77777777" w:rsidR="00862CFD" w:rsidRPr="00D418C9" w:rsidRDefault="00862CFD" w:rsidP="00862CFD">
      <w:pPr>
        <w:pStyle w:val="itinerario"/>
      </w:pPr>
      <w:r w:rsidRPr="00D418C9">
        <w:t>Toda solicitud debe ser remitida por escrito dentro de los 20 días de finalizar los servicios, está sujeta a verificación, pasada esta fecha no serán válidos.</w:t>
      </w:r>
    </w:p>
    <w:p w14:paraId="0E37736C" w14:textId="77777777" w:rsidR="00862CFD" w:rsidRPr="00D418C9" w:rsidRDefault="00862CFD" w:rsidP="00862CFD">
      <w:pPr>
        <w:pStyle w:val="itinerario"/>
        <w:spacing w:line="240" w:lineRule="auto"/>
      </w:pPr>
      <w:r w:rsidRPr="00D418C9">
        <w:t>Los servicios no utilizados no serán reembolsables.</w:t>
      </w:r>
    </w:p>
    <w:p w14:paraId="24F0194D"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2A0755D3" w14:textId="77777777" w:rsidR="00862CFD" w:rsidRPr="00D418C9" w:rsidRDefault="00862CFD" w:rsidP="00862CF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2BE3422" w14:textId="77777777" w:rsidR="00862CFD" w:rsidRDefault="00862CFD" w:rsidP="00862CFD">
      <w:pPr>
        <w:spacing w:after="0"/>
        <w:rPr>
          <w:rFonts w:ascii="Century Gothic" w:hAnsi="Century Gothic" w:cs="Calibri"/>
          <w:b/>
          <w:bCs/>
          <w:color w:val="002060"/>
          <w:kern w:val="0"/>
          <w:lang w:bidi="hi-IN"/>
          <w14:ligatures w14:val="none"/>
        </w:rPr>
      </w:pPr>
    </w:p>
    <w:p w14:paraId="55E2A5DC" w14:textId="77777777" w:rsidR="00862CFD" w:rsidRDefault="00862CFD" w:rsidP="00862CF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301DAE3" w14:textId="77777777" w:rsidR="00862CFD" w:rsidRPr="00D418C9" w:rsidRDefault="00862CFD" w:rsidP="00862CF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93731E0"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45811825"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4881F02" w14:textId="77777777" w:rsidR="00862CFD" w:rsidRDefault="00862CFD" w:rsidP="00862CFD">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751A41DA" w14:textId="77777777" w:rsidR="00862CFD" w:rsidRDefault="00862CFD" w:rsidP="00862CFD">
      <w:pPr>
        <w:pStyle w:val="itinerario"/>
      </w:pPr>
    </w:p>
    <w:p w14:paraId="0B5D35E5" w14:textId="131D1E97" w:rsidR="00862CFD" w:rsidRPr="00D418C9" w:rsidRDefault="00862CFD" w:rsidP="00862CFD">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98516B" w:rsidRPr="0098516B">
        <w:rPr>
          <w:b/>
          <w:bCs/>
        </w:rPr>
        <w:t>Serviciosdeviajes</w:t>
      </w:r>
      <w:proofErr w:type="spellEnd"/>
    </w:p>
    <w:p w14:paraId="11E942AC" w14:textId="77777777" w:rsidR="00862CFD" w:rsidRPr="00691872" w:rsidRDefault="00862CFD" w:rsidP="00862CFD">
      <w:pPr>
        <w:spacing w:after="0"/>
        <w:rPr>
          <w:rFonts w:ascii="Century Gothic" w:hAnsi="Century Gothic" w:cs="Calibri"/>
          <w:b/>
          <w:bCs/>
          <w:color w:val="002060"/>
          <w:kern w:val="0"/>
          <w:sz w:val="24"/>
          <w:szCs w:val="24"/>
          <w:lang w:bidi="hi-IN"/>
          <w14:ligatures w14:val="none"/>
        </w:rPr>
      </w:pPr>
    </w:p>
    <w:p w14:paraId="3CAF87F7" w14:textId="77777777" w:rsidR="00862CFD" w:rsidRDefault="00862CFD" w:rsidP="00862CF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34FFF383" w14:textId="77777777" w:rsidR="00862CFD" w:rsidRPr="00D418C9" w:rsidRDefault="00862CFD" w:rsidP="00862CF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A2DA7D4" w14:textId="77777777" w:rsidR="00862CFD" w:rsidRDefault="00862CFD" w:rsidP="00862CFD">
      <w:pPr>
        <w:spacing w:after="0"/>
        <w:rPr>
          <w:rFonts w:ascii="Century Gothic" w:hAnsi="Century Gothic" w:cs="Calibri"/>
          <w:b/>
          <w:bCs/>
          <w:color w:val="002060"/>
          <w:kern w:val="0"/>
          <w:lang w:bidi="hi-IN"/>
          <w14:ligatures w14:val="none"/>
        </w:rPr>
      </w:pPr>
    </w:p>
    <w:p w14:paraId="248C558C"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36BA940E" w14:textId="77777777" w:rsidR="00862CFD" w:rsidRDefault="00862CFD" w:rsidP="00862CFD">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ECEBFC5" w14:textId="77777777" w:rsidR="00862CFD" w:rsidRDefault="00862CFD" w:rsidP="00862CFD">
      <w:pPr>
        <w:pStyle w:val="itinerario"/>
      </w:pPr>
    </w:p>
    <w:p w14:paraId="4C9FA482" w14:textId="77777777" w:rsidR="00862CFD" w:rsidRDefault="00862CFD" w:rsidP="00862CFD">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2376F50E" w14:textId="229937E8" w:rsidR="00862CFD" w:rsidRDefault="00862CFD" w:rsidP="00862CFD">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w:t>
      </w:r>
      <w:proofErr w:type="spellStart"/>
      <w:r w:rsidR="0098516B" w:rsidRPr="0098516B">
        <w:rPr>
          <w:b/>
          <w:bCs/>
        </w:rPr>
        <w:t>Serviciosdeviajes</w:t>
      </w:r>
      <w:proofErr w:type="spellEnd"/>
      <w:r w:rsidR="0098516B">
        <w:t xml:space="preserve"> </w:t>
      </w:r>
      <w:r>
        <w:t>no tenga la reserva del hotel en Nueva York en los hoteles donde salen los circuitos.</w:t>
      </w:r>
    </w:p>
    <w:p w14:paraId="25A3EE28" w14:textId="77777777" w:rsidR="00862CFD" w:rsidRDefault="00862CFD" w:rsidP="00862CFD">
      <w:pPr>
        <w:pStyle w:val="itinerario"/>
      </w:pPr>
    </w:p>
    <w:p w14:paraId="1CF446BB" w14:textId="77777777" w:rsidR="00862CFD" w:rsidRDefault="00862CFD" w:rsidP="00862CFD">
      <w:pPr>
        <w:pStyle w:val="itinerario"/>
        <w:rPr>
          <w:rFonts w:ascii="Century Gothic" w:hAnsi="Century Gothic"/>
          <w:b/>
          <w:bCs/>
          <w:color w:val="002060"/>
        </w:rPr>
      </w:pPr>
      <w:r w:rsidRPr="00F63AF8">
        <w:rPr>
          <w:rFonts w:ascii="Century Gothic" w:hAnsi="Century Gothic"/>
          <w:b/>
          <w:bCs/>
          <w:color w:val="002060"/>
        </w:rPr>
        <w:t>AUTOCARES</w:t>
      </w:r>
    </w:p>
    <w:p w14:paraId="624A315F" w14:textId="77777777" w:rsidR="00862CFD" w:rsidRDefault="00862CFD" w:rsidP="00862CFD">
      <w:pPr>
        <w:pStyle w:val="itinerario"/>
      </w:pPr>
      <w:r>
        <w:t xml:space="preserve">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w:t>
      </w:r>
      <w:r>
        <w:lastRenderedPageBreak/>
        <w:t>se tomara en cuenta. Por aumento del combustible se pueden presentar incremento en el precio de los circuitos.</w:t>
      </w:r>
    </w:p>
    <w:p w14:paraId="5355079D"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001206C7" w14:textId="77777777" w:rsidR="00862CFD"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E9AB39E" w14:textId="77777777" w:rsidR="00862CFD" w:rsidRPr="005F6D1C" w:rsidRDefault="00862CFD" w:rsidP="00862CFD">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FE99E80"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60725D67" w14:textId="77777777" w:rsidR="00862CFD" w:rsidRPr="007F4802" w:rsidRDefault="00862CFD" w:rsidP="00862CFD">
      <w:pPr>
        <w:pStyle w:val="itinerario"/>
      </w:pPr>
      <w:r>
        <w:t>Los guías suelen hacer las paradas a las horas de las comidas en sitios donde se pueda comer a precios asequibles.</w:t>
      </w:r>
    </w:p>
    <w:p w14:paraId="1E762E82"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36E2EEE5" w14:textId="77777777" w:rsidR="00862CFD" w:rsidRDefault="00862CFD" w:rsidP="00862CFD">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AF38D7A"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2C874355" w14:textId="77777777" w:rsidR="00862CFD" w:rsidRDefault="00862CFD" w:rsidP="00862CFD">
      <w:pPr>
        <w:pStyle w:val="itinerario"/>
      </w:pPr>
      <w:r>
        <w:t>Serán ofrecidos directamente por los guías durante el circuito.</w:t>
      </w:r>
    </w:p>
    <w:p w14:paraId="5C2EEEB1" w14:textId="77777777" w:rsidR="00862CFD" w:rsidRPr="00A21E89" w:rsidRDefault="00862CFD" w:rsidP="00862CFD">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0F87DBD6" w14:textId="77777777" w:rsidR="00862CFD" w:rsidRPr="007F4802" w:rsidRDefault="00862CFD" w:rsidP="00862CFD">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6A096AEB" w14:textId="77777777" w:rsidR="00862CFD" w:rsidRPr="00D418C9" w:rsidRDefault="00862CFD" w:rsidP="00862CFD">
      <w:pPr>
        <w:pStyle w:val="itinerario"/>
      </w:pPr>
    </w:p>
    <w:p w14:paraId="0657B2D5"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D7459B6" w14:textId="77777777" w:rsidR="00862CFD" w:rsidRPr="00D418C9" w:rsidRDefault="00862CFD" w:rsidP="00862CFD">
      <w:pPr>
        <w:pStyle w:val="itinerario"/>
      </w:pPr>
      <w:r w:rsidRPr="00D418C9">
        <w:t>Cuando se habla de guía, nos referimos a guías locales del país que se visita, que le acompañaran en el circuito y/o en las excursiones. Nunca se hace refiere al guía acompañante desde Colombia.</w:t>
      </w:r>
    </w:p>
    <w:p w14:paraId="23A28E22" w14:textId="77777777" w:rsidR="00862CFD" w:rsidRPr="00691872" w:rsidRDefault="00862CFD" w:rsidP="00862CFD">
      <w:pPr>
        <w:spacing w:after="0"/>
        <w:rPr>
          <w:rFonts w:ascii="Century Gothic" w:hAnsi="Century Gothic" w:cs="Calibri"/>
          <w:b/>
          <w:bCs/>
          <w:color w:val="002060"/>
          <w:kern w:val="0"/>
          <w:sz w:val="24"/>
          <w:szCs w:val="24"/>
          <w:lang w:bidi="hi-IN"/>
          <w14:ligatures w14:val="none"/>
        </w:rPr>
      </w:pPr>
    </w:p>
    <w:p w14:paraId="2E33814C"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8F41D60" w14:textId="77777777" w:rsidR="00862CFD" w:rsidRDefault="00862CFD" w:rsidP="00862CF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8179A69"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5C8B59E7" w14:textId="77777777" w:rsidR="00862CFD" w:rsidRDefault="00862CFD" w:rsidP="00862CFD">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6904CFC0" w14:textId="77777777" w:rsidR="00862CFD" w:rsidRDefault="00862CFD" w:rsidP="00862CFD">
      <w:pPr>
        <w:pStyle w:val="itinerario"/>
      </w:pPr>
    </w:p>
    <w:p w14:paraId="78A2FAF9" w14:textId="77777777" w:rsidR="00862CFD" w:rsidRDefault="00862CFD" w:rsidP="00862CFD">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los mismos, existe la posibilidad de tener que pernoctar en otro tipo de establecimiento fuera de la zona de los parques, adaptándose las visitas a esta circunstancia. </w:t>
      </w:r>
    </w:p>
    <w:p w14:paraId="1F8316D3" w14:textId="77777777" w:rsidR="00862CFD" w:rsidRDefault="00862CFD" w:rsidP="00862CFD">
      <w:pPr>
        <w:pStyle w:val="itinerario"/>
      </w:pPr>
    </w:p>
    <w:p w14:paraId="030F5394" w14:textId="77777777" w:rsidR="00862CFD" w:rsidRDefault="00862CFD" w:rsidP="00862CFD">
      <w:pPr>
        <w:pStyle w:val="itinerario"/>
      </w:pPr>
      <w:r w:rsidRPr="00541943">
        <w:lastRenderedPageBreak/>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7E060DB5" w14:textId="77777777" w:rsidR="00862CFD" w:rsidRDefault="00862CFD" w:rsidP="00862CFD">
      <w:pPr>
        <w:pStyle w:val="itinerario"/>
      </w:pPr>
    </w:p>
    <w:p w14:paraId="4948DAC2" w14:textId="77777777" w:rsidR="00862CFD" w:rsidRDefault="00862CFD" w:rsidP="00862CFD">
      <w:pPr>
        <w:pStyle w:val="itinerario"/>
      </w:pPr>
      <w:r>
        <w:t>En determinados periodos pueden suceder que el alojamiento no se efectué en los hoteles publicados sino en otros alternativos de similar categoría.</w:t>
      </w:r>
    </w:p>
    <w:p w14:paraId="0AFD1494"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A0B2BE9" w14:textId="77777777" w:rsidR="00862CFD" w:rsidRDefault="00862CFD" w:rsidP="00862CFD">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09A061B0" w14:textId="77777777" w:rsidR="00862CFD" w:rsidRDefault="00862CFD" w:rsidP="00862CFD">
      <w:pPr>
        <w:pStyle w:val="itinerario"/>
      </w:pPr>
    </w:p>
    <w:p w14:paraId="68D060D2" w14:textId="77777777" w:rsidR="00862CFD" w:rsidRDefault="00862CFD" w:rsidP="00862CFD">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1D1F47DC" w14:textId="77777777" w:rsidR="00862CFD" w:rsidRDefault="00862CFD" w:rsidP="00862CFD">
      <w:pPr>
        <w:pStyle w:val="dias"/>
      </w:pPr>
      <w:r>
        <w:rPr>
          <w:noProof/>
          <w:lang w:eastAsia="es-CO" w:bidi="ar-SA"/>
        </w:rPr>
        <w:drawing>
          <wp:inline distT="0" distB="0" distL="0" distR="0" wp14:anchorId="3B85A766" wp14:editId="17791C42">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54148828"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32B83A14" w14:textId="77777777" w:rsidR="00862CFD" w:rsidRDefault="00862CFD" w:rsidP="00862CFD">
      <w:pPr>
        <w:pStyle w:val="itinerario"/>
      </w:pPr>
      <w:r>
        <w:t xml:space="preserve">El valor de niños </w:t>
      </w:r>
      <w:r w:rsidRPr="00C76136">
        <w:t>aplica hasta los 16 años (Únicamente donde se indique). Algunos circuitos no aceptan niños, favor revisar donde se especifica claramente.</w:t>
      </w:r>
    </w:p>
    <w:p w14:paraId="6098D90C" w14:textId="77777777" w:rsidR="00862CFD" w:rsidRPr="000E24E5" w:rsidRDefault="00862CFD" w:rsidP="00862CFD">
      <w:pPr>
        <w:spacing w:after="0"/>
        <w:rPr>
          <w:rFonts w:ascii="Century Gothic" w:hAnsi="Century Gothic" w:cs="Calibri"/>
          <w:b/>
          <w:bCs/>
          <w:color w:val="002060"/>
          <w:kern w:val="0"/>
          <w:lang w:bidi="hi-IN"/>
          <w14:ligatures w14:val="none"/>
        </w:rPr>
      </w:pPr>
    </w:p>
    <w:p w14:paraId="62CB7BA5"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353646D" w14:textId="77777777" w:rsidR="00862CFD" w:rsidRPr="00B91A8C" w:rsidRDefault="00862CFD" w:rsidP="00862CFD">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1406A43" w14:textId="77777777" w:rsidR="00862CFD" w:rsidRPr="00B91A8C" w:rsidRDefault="00862CFD" w:rsidP="00862CFD">
      <w:pPr>
        <w:spacing w:after="0"/>
        <w:jc w:val="both"/>
        <w:rPr>
          <w:rFonts w:ascii="Calibri" w:hAnsi="Calibri" w:cs="Calibri"/>
        </w:rPr>
      </w:pPr>
    </w:p>
    <w:p w14:paraId="3F395CD0" w14:textId="77777777" w:rsidR="00862CFD" w:rsidRPr="00B91A8C" w:rsidRDefault="00862CFD" w:rsidP="00862CF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6AA748D"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71607C5D" w14:textId="77777777" w:rsidR="00AA1C6A" w:rsidRDefault="00AA1C6A" w:rsidP="00862CFD">
      <w:pPr>
        <w:spacing w:after="0"/>
        <w:rPr>
          <w:rFonts w:ascii="Century Gothic" w:hAnsi="Century Gothic" w:cs="Calibri"/>
          <w:b/>
          <w:bCs/>
          <w:color w:val="002060"/>
          <w:kern w:val="0"/>
          <w:lang w:bidi="hi-IN"/>
          <w14:ligatures w14:val="none"/>
        </w:rPr>
      </w:pPr>
    </w:p>
    <w:p w14:paraId="377DEDC3" w14:textId="77777777" w:rsidR="00AA1C6A" w:rsidRDefault="00AA1C6A" w:rsidP="00862CFD">
      <w:pPr>
        <w:spacing w:after="0"/>
        <w:rPr>
          <w:rFonts w:ascii="Century Gothic" w:hAnsi="Century Gothic" w:cs="Calibri"/>
          <w:b/>
          <w:bCs/>
          <w:color w:val="002060"/>
          <w:kern w:val="0"/>
          <w:lang w:bidi="hi-IN"/>
          <w14:ligatures w14:val="none"/>
        </w:rPr>
      </w:pPr>
    </w:p>
    <w:p w14:paraId="244608A9" w14:textId="1D8FFA31"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2DC70127" w14:textId="77777777" w:rsidR="00862CFD" w:rsidRPr="00D418C9" w:rsidRDefault="00862CFD" w:rsidP="00862CF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6841321" w14:textId="77777777" w:rsidR="00862CFD" w:rsidRDefault="00862CFD" w:rsidP="00862CFD">
      <w:pPr>
        <w:spacing w:after="0"/>
        <w:rPr>
          <w:rFonts w:ascii="Century Gothic" w:hAnsi="Century Gothic" w:cs="Calibri"/>
          <w:b/>
          <w:bCs/>
          <w:color w:val="002060"/>
          <w:kern w:val="0"/>
          <w:lang w:bidi="hi-IN"/>
          <w14:ligatures w14:val="none"/>
        </w:rPr>
      </w:pPr>
    </w:p>
    <w:p w14:paraId="53DEAA49"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20378F6F" w14:textId="77777777" w:rsidR="00862CFD" w:rsidRDefault="00862CFD" w:rsidP="00862CFD">
      <w:pPr>
        <w:pStyle w:val="itinerario"/>
      </w:pPr>
      <w:r w:rsidRPr="00D17813">
        <w:t xml:space="preserve">La propina es parte de la cultura en casi todas las ciudades del mundo. En los precios no están incluidas las propinas en hoteles, aeropuertos, guías, conductores, restaurantes. </w:t>
      </w:r>
    </w:p>
    <w:p w14:paraId="0E8651CB" w14:textId="77777777" w:rsidR="00862CFD" w:rsidRDefault="00862CFD" w:rsidP="00862CFD">
      <w:pPr>
        <w:pStyle w:val="itinerario"/>
      </w:pPr>
    </w:p>
    <w:p w14:paraId="51FCA2A0" w14:textId="77777777" w:rsidR="00862CFD" w:rsidRDefault="00862CFD" w:rsidP="00862CFD">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63F7B1B5" w14:textId="77777777" w:rsidR="00862CFD" w:rsidRDefault="00862CFD" w:rsidP="00862CFD">
      <w:pPr>
        <w:pStyle w:val="itinerario"/>
      </w:pPr>
    </w:p>
    <w:p w14:paraId="306967F0" w14:textId="77777777" w:rsidR="00862CFD" w:rsidRDefault="00862CFD" w:rsidP="00862CFD">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56C52D57" w14:textId="77777777" w:rsidR="00862CFD" w:rsidRDefault="00862CFD" w:rsidP="00862CFD">
      <w:pPr>
        <w:spacing w:after="0"/>
        <w:rPr>
          <w:rFonts w:ascii="Century Gothic" w:hAnsi="Century Gothic" w:cs="Calibri"/>
          <w:b/>
          <w:bCs/>
          <w:color w:val="002060"/>
          <w:kern w:val="0"/>
          <w:lang w:bidi="hi-IN"/>
          <w14:ligatures w14:val="none"/>
        </w:rPr>
      </w:pPr>
    </w:p>
    <w:p w14:paraId="65694390"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251C6CE" w14:textId="77777777" w:rsidR="00862CFD" w:rsidRPr="00D418C9" w:rsidRDefault="00862CFD" w:rsidP="00862CF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64477FE" w14:textId="77777777" w:rsidR="00862CFD" w:rsidRDefault="00862CFD" w:rsidP="00862CFD">
      <w:pPr>
        <w:spacing w:after="0"/>
        <w:rPr>
          <w:rFonts w:ascii="Century Gothic" w:hAnsi="Century Gothic" w:cs="Calibri"/>
          <w:b/>
          <w:bCs/>
          <w:color w:val="002060"/>
          <w:kern w:val="0"/>
          <w:lang w:bidi="hi-IN"/>
          <w14:ligatures w14:val="none"/>
        </w:rPr>
      </w:pPr>
    </w:p>
    <w:p w14:paraId="6BBC3D16"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2F8071D3" w14:textId="77777777" w:rsidR="00862CFD" w:rsidRDefault="00862CFD" w:rsidP="00862CFD">
      <w:pPr>
        <w:pStyle w:val="itinerario"/>
      </w:pPr>
      <w:r w:rsidRPr="00D418C9">
        <w:t>A la llegada a los hoteles en la recepción se solicita a los pasajeros dar como garantía la Tarjeta de Crédito para sus gastos extras.</w:t>
      </w:r>
    </w:p>
    <w:p w14:paraId="6D9B76CE" w14:textId="77777777" w:rsidR="00862CFD" w:rsidRPr="00D418C9" w:rsidRDefault="00862CFD" w:rsidP="00862CFD">
      <w:pPr>
        <w:pStyle w:val="itinerario"/>
      </w:pPr>
    </w:p>
    <w:p w14:paraId="00299DCC" w14:textId="77777777" w:rsidR="00862CFD" w:rsidRDefault="00862CFD" w:rsidP="00862CFD">
      <w:pPr>
        <w:pStyle w:val="itinerario"/>
      </w:pPr>
      <w:r w:rsidRPr="00D418C9">
        <w:t>Es muy importante que a su salida revise los cargos que se han efectuado a su tarjeta ya que son de absoluta responsabilidad de cada pasajero.</w:t>
      </w:r>
    </w:p>
    <w:p w14:paraId="57975062" w14:textId="77777777" w:rsidR="00862CFD" w:rsidRPr="00506D73" w:rsidRDefault="00862CFD" w:rsidP="00862CFD">
      <w:pPr>
        <w:pStyle w:val="itinerario"/>
        <w:rPr>
          <w:rFonts w:ascii="Century Gothic" w:hAnsi="Century Gothic"/>
          <w:b/>
          <w:bCs/>
          <w:color w:val="002060"/>
          <w:sz w:val="24"/>
          <w:szCs w:val="24"/>
        </w:rPr>
      </w:pPr>
    </w:p>
    <w:p w14:paraId="62F39F0F"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0786090" w14:textId="42E62BDC" w:rsidR="00862CFD" w:rsidRDefault="00862CFD" w:rsidP="0098516B">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98516B" w:rsidRPr="0098516B">
        <w:rPr>
          <w:b/>
          <w:bCs/>
        </w:rPr>
        <w:t>Serviciosdeviajes</w:t>
      </w:r>
      <w:proofErr w:type="spellEnd"/>
      <w:r w:rsidRPr="00D418C9">
        <w:t xml:space="preserve">. WhatsApp </w:t>
      </w:r>
      <w:r w:rsidR="0098516B" w:rsidRPr="0098516B">
        <w:t>+57 317 3757910</w:t>
      </w:r>
    </w:p>
    <w:p w14:paraId="5C8A66B6" w14:textId="77777777" w:rsidR="0098516B" w:rsidRPr="00691872" w:rsidRDefault="0098516B" w:rsidP="0098516B">
      <w:pPr>
        <w:pStyle w:val="itinerario"/>
        <w:rPr>
          <w:rFonts w:ascii="Century Gothic" w:hAnsi="Century Gothic"/>
          <w:b/>
          <w:bCs/>
          <w:color w:val="002060"/>
          <w:sz w:val="24"/>
          <w:szCs w:val="24"/>
        </w:rPr>
      </w:pPr>
    </w:p>
    <w:p w14:paraId="051D6D07"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4EC4A8E" w14:textId="028B157A" w:rsidR="00862CFD" w:rsidRPr="00D418C9" w:rsidRDefault="00862CFD" w:rsidP="00862CFD">
      <w:pPr>
        <w:pStyle w:val="itinerario"/>
      </w:pPr>
      <w:r w:rsidRPr="00D418C9">
        <w:t xml:space="preserve">Pueden ser solicitadas vía </w:t>
      </w:r>
      <w:proofErr w:type="spellStart"/>
      <w:r w:rsidR="0098516B">
        <w:t>whatsapp</w:t>
      </w:r>
      <w:proofErr w:type="spellEnd"/>
      <w:r w:rsidRPr="00D418C9">
        <w:t>:</w:t>
      </w:r>
    </w:p>
    <w:p w14:paraId="42ED6990" w14:textId="595469F5" w:rsidR="00862CFD" w:rsidRPr="00D418C9" w:rsidRDefault="0098516B" w:rsidP="00862CFD">
      <w:pPr>
        <w:pStyle w:val="itinerario"/>
      </w:pPr>
      <w:r w:rsidRPr="0098516B">
        <w:t>+57 317 3757910</w:t>
      </w:r>
    </w:p>
    <w:p w14:paraId="3ED799B1" w14:textId="77777777" w:rsidR="00862CFD" w:rsidRPr="00D418C9" w:rsidRDefault="00862CFD" w:rsidP="00862CFD">
      <w:pPr>
        <w:pStyle w:val="itinerario"/>
      </w:pPr>
      <w:r w:rsidRPr="00D418C9">
        <w:t>Al reservar niños se debe informar la edad.</w:t>
      </w:r>
    </w:p>
    <w:p w14:paraId="702FEBEC"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1380B492" w14:textId="77777777" w:rsidR="00AA1C6A" w:rsidRDefault="00AA1C6A" w:rsidP="00862CFD">
      <w:pPr>
        <w:spacing w:after="0"/>
        <w:rPr>
          <w:rFonts w:ascii="Century Gothic" w:hAnsi="Century Gothic" w:cs="Calibri"/>
          <w:b/>
          <w:bCs/>
          <w:color w:val="002060"/>
          <w:kern w:val="0"/>
          <w:lang w:bidi="hi-IN"/>
          <w14:ligatures w14:val="none"/>
        </w:rPr>
      </w:pPr>
    </w:p>
    <w:p w14:paraId="38B97BB7" w14:textId="77777777" w:rsidR="00AA1C6A" w:rsidRDefault="00AA1C6A" w:rsidP="00862CFD">
      <w:pPr>
        <w:spacing w:after="0"/>
        <w:rPr>
          <w:rFonts w:ascii="Century Gothic" w:hAnsi="Century Gothic" w:cs="Calibri"/>
          <w:b/>
          <w:bCs/>
          <w:color w:val="002060"/>
          <w:kern w:val="0"/>
          <w:lang w:bidi="hi-IN"/>
          <w14:ligatures w14:val="none"/>
        </w:rPr>
      </w:pPr>
    </w:p>
    <w:p w14:paraId="797AA7A7" w14:textId="4B9BF2AC"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17EB9A9" w14:textId="2C50BFF0" w:rsidR="00862CFD" w:rsidRDefault="00862CFD" w:rsidP="00862CFD">
      <w:pPr>
        <w:pStyle w:val="itinerario"/>
      </w:pPr>
      <w:r>
        <w:t xml:space="preserve">Pensando en el bienestar de los pasajeros y que el plan turístico cumpla con las expectativas y necesidades de su cliente, le agradecemos informarnos de manera previa a la compra, si el cliente </w:t>
      </w:r>
      <w:r>
        <w:lastRenderedPageBreak/>
        <w:t xml:space="preserve">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98516B" w:rsidRPr="0098516B">
        <w:rPr>
          <w:b/>
          <w:bCs/>
        </w:rPr>
        <w:t>Serviciosdeviajes</w:t>
      </w:r>
      <w:proofErr w:type="spellEnd"/>
      <w:r w:rsidRPr="0098516B">
        <w:rPr>
          <w:b/>
          <w:bCs/>
        </w:rPr>
        <w:t xml:space="preserve"> </w:t>
      </w:r>
      <w:r>
        <w:t>podrá generar recomendaciones en el evento en que dichas condiciones no se ajusten a la situación particular del cliente.</w:t>
      </w:r>
    </w:p>
    <w:p w14:paraId="25A57C4F" w14:textId="77777777" w:rsidR="00862CFD" w:rsidRDefault="00862CFD" w:rsidP="00862CFD">
      <w:pPr>
        <w:pStyle w:val="itinerario"/>
      </w:pPr>
    </w:p>
    <w:p w14:paraId="589EBC89" w14:textId="130EB23C" w:rsidR="00862CFD" w:rsidRDefault="00862CFD" w:rsidP="00862CFD">
      <w:pPr>
        <w:pStyle w:val="itinerario"/>
      </w:pPr>
      <w:r>
        <w:t xml:space="preserve">Para garantizar la calidad y el cumplimiento de los servicios, los horarios de cada uno de los circuitos son muy estrictos y </w:t>
      </w:r>
      <w:proofErr w:type="spellStart"/>
      <w:r w:rsidR="0098516B" w:rsidRPr="0098516B">
        <w:rPr>
          <w:b/>
          <w:bCs/>
        </w:rPr>
        <w:t>Serviciosdeviajes</w:t>
      </w:r>
      <w:proofErr w:type="spellEnd"/>
      <w:r w:rsidR="0098516B" w:rsidRPr="0098516B">
        <w:rPr>
          <w:b/>
          <w:bCs/>
        </w:rPr>
        <w:t xml:space="preserve"> </w:t>
      </w:r>
      <w:r>
        <w:t xml:space="preserve">no asume ninguna responsabilidad en caso de retrasos generados por los pasajeros. </w:t>
      </w:r>
      <w:proofErr w:type="spellStart"/>
      <w:r w:rsidR="0098516B" w:rsidRPr="0098516B">
        <w:rPr>
          <w:b/>
          <w:bCs/>
        </w:rPr>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5CB3CBCE" w14:textId="77777777" w:rsidR="00862CFD" w:rsidRDefault="00862CFD" w:rsidP="00862CFD">
      <w:pPr>
        <w:pStyle w:val="itinerario"/>
      </w:pPr>
    </w:p>
    <w:p w14:paraId="789E7739" w14:textId="6329AA65" w:rsidR="00862CFD" w:rsidRDefault="00862CFD" w:rsidP="00862CFD">
      <w:pPr>
        <w:pStyle w:val="itinerario"/>
      </w:pPr>
      <w:r>
        <w:t xml:space="preserve">Para poderle asesorar correctamente, </w:t>
      </w:r>
      <w:proofErr w:type="spellStart"/>
      <w:r w:rsidR="0098516B" w:rsidRPr="0098516B">
        <w:rPr>
          <w:b/>
          <w:bCs/>
        </w:rPr>
        <w:t>Serviciosdeviajes</w:t>
      </w:r>
      <w:proofErr w:type="spellEnd"/>
      <w:r w:rsidR="0098516B" w:rsidRPr="0098516B">
        <w:rPr>
          <w:b/>
          <w:bCs/>
        </w:rPr>
        <w:t xml:space="preserve"> </w:t>
      </w:r>
      <w:r>
        <w:t xml:space="preserve">requiere de esa información. Por tratarse de datos personales sensibles, daremos aplicación a nuestra Política de tratamiento de datos personales que podrá consultar en nuestro sitio web: </w:t>
      </w:r>
      <w:hyperlink r:id="rId18" w:history="1">
        <w:r w:rsidR="0098516B" w:rsidRPr="00762883">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7250BA4B" w14:textId="77777777" w:rsidR="00862CFD" w:rsidRDefault="00862CFD" w:rsidP="00862CFD">
      <w:pPr>
        <w:pStyle w:val="itinerario"/>
      </w:pPr>
    </w:p>
    <w:p w14:paraId="1E07C15D" w14:textId="4AD0A4BF" w:rsidR="00862CFD" w:rsidRDefault="0098516B" w:rsidP="00862CFD">
      <w:pPr>
        <w:pStyle w:val="itinerario"/>
      </w:pPr>
      <w:proofErr w:type="spellStart"/>
      <w:r w:rsidRPr="0098516B">
        <w:rPr>
          <w:b/>
          <w:bCs/>
        </w:rPr>
        <w:t>Serviciosdeviajes</w:t>
      </w:r>
      <w:proofErr w:type="spellEnd"/>
      <w:r w:rsidRPr="0098516B">
        <w:rPr>
          <w:b/>
          <w:bCs/>
        </w:rPr>
        <w:t xml:space="preserve"> </w:t>
      </w:r>
      <w:r w:rsidR="00862CFD">
        <w:t>no asume ninguna responsabilidad, en el caso que la información del cliente no sea suministrada, no sea cierta o se omitan circunstancias reales.</w:t>
      </w:r>
    </w:p>
    <w:p w14:paraId="2A91D8D7" w14:textId="77777777" w:rsidR="00862CFD" w:rsidRPr="000E24E5" w:rsidRDefault="00862CFD" w:rsidP="00862CF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38387198" w14:textId="77777777" w:rsidR="00862CFD" w:rsidRDefault="00862CFD" w:rsidP="00862CFD">
      <w:pPr>
        <w:pStyle w:val="itinerario"/>
        <w:rPr>
          <w:b/>
          <w:lang w:eastAsia="es-CO"/>
        </w:rPr>
      </w:pPr>
    </w:p>
    <w:p w14:paraId="686AA49D" w14:textId="43FB5D7C" w:rsidR="00862CFD" w:rsidRDefault="0098516B" w:rsidP="00862CFD">
      <w:pPr>
        <w:pStyle w:val="itinerario"/>
        <w:rPr>
          <w:lang w:eastAsia="es-CO"/>
        </w:rPr>
      </w:pPr>
      <w:r w:rsidRPr="0098516B">
        <w:rPr>
          <w:b/>
          <w:lang w:eastAsia="es-CO"/>
        </w:rPr>
        <w:t xml:space="preserve">SERVICIOSDEVIAJES, </w:t>
      </w:r>
      <w:r w:rsidRPr="0098516B">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sidRPr="0098516B">
        <w:rPr>
          <w:b/>
          <w:lang w:eastAsia="es-CO"/>
        </w:rPr>
        <w:t xml:space="preserve"> </w:t>
      </w:r>
      <w:r w:rsidR="00862CFD">
        <w:rPr>
          <w:lang w:eastAsia="es-CO"/>
        </w:rPr>
        <w:t>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w:t>
      </w:r>
      <w:r>
        <w:t xml:space="preserve"> www.serviciosdeviajes.net</w:t>
      </w:r>
      <w:r w:rsidR="00862CFD">
        <w:rPr>
          <w:lang w:eastAsia="es-CO"/>
        </w:rPr>
        <w:t xml:space="preserve"> </w:t>
      </w:r>
    </w:p>
    <w:p w14:paraId="5E3A176A" w14:textId="77777777" w:rsidR="00862CFD" w:rsidRDefault="00862CFD" w:rsidP="00862CFD">
      <w:pPr>
        <w:pStyle w:val="itinerario"/>
        <w:rPr>
          <w:lang w:eastAsia="es-CO"/>
        </w:rPr>
      </w:pPr>
    </w:p>
    <w:p w14:paraId="75A12B6D" w14:textId="77777777" w:rsidR="00862CFD" w:rsidRDefault="00862CFD" w:rsidP="00862CF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430BE058" w14:textId="77777777" w:rsidR="00862CFD" w:rsidRDefault="00862CFD" w:rsidP="00862CFD">
      <w:pPr>
        <w:pStyle w:val="itinerario"/>
        <w:rPr>
          <w:lang w:eastAsia="es-CO"/>
        </w:rPr>
      </w:pPr>
    </w:p>
    <w:p w14:paraId="39AA719A" w14:textId="77777777" w:rsidR="00862CFD" w:rsidRDefault="00862CFD" w:rsidP="00862CF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AD4EE6B" w14:textId="77777777" w:rsidR="00862CFD" w:rsidRDefault="00862CFD" w:rsidP="00862CFD">
      <w:pPr>
        <w:pStyle w:val="itinerario"/>
        <w:rPr>
          <w:lang w:eastAsia="es-CO"/>
        </w:rPr>
      </w:pPr>
    </w:p>
    <w:p w14:paraId="35CB7808" w14:textId="77777777" w:rsidR="00862CFD" w:rsidRDefault="00862CFD" w:rsidP="00862CFD">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w:t>
      </w:r>
      <w:r>
        <w:rPr>
          <w:lang w:eastAsia="es-CO"/>
        </w:rPr>
        <w:lastRenderedPageBreak/>
        <w:t>de la exclusiva responsabilidad del pasajero el cumplimiento de dichas políticas, las cuales podrán variar por disposición de las empresas de transporte o del prestador de los servicios.</w:t>
      </w:r>
    </w:p>
    <w:p w14:paraId="59C899BB" w14:textId="77777777" w:rsidR="00862CFD" w:rsidRDefault="00862CFD" w:rsidP="00862CFD">
      <w:pPr>
        <w:pStyle w:val="itinerario"/>
        <w:rPr>
          <w:lang w:eastAsia="es-CO"/>
        </w:rPr>
      </w:pPr>
    </w:p>
    <w:p w14:paraId="7FBE7811" w14:textId="77777777" w:rsidR="00862CFD" w:rsidRDefault="00862CFD" w:rsidP="00862CF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9111BE9" w14:textId="77777777" w:rsidR="00862CFD" w:rsidRDefault="00862CFD" w:rsidP="00862CFD">
      <w:pPr>
        <w:pStyle w:val="itinerario"/>
        <w:rPr>
          <w:lang w:eastAsia="es-CO"/>
        </w:rPr>
      </w:pPr>
    </w:p>
    <w:p w14:paraId="30689DAD" w14:textId="77777777" w:rsidR="00862CFD" w:rsidRDefault="00862CFD" w:rsidP="00862CF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75BC22" w14:textId="77777777" w:rsidR="00862CFD" w:rsidRDefault="00862CFD" w:rsidP="00862CFD">
      <w:pPr>
        <w:pStyle w:val="itinerario"/>
        <w:rPr>
          <w:lang w:eastAsia="es-CO"/>
        </w:rPr>
      </w:pPr>
    </w:p>
    <w:p w14:paraId="17BF265E" w14:textId="77777777" w:rsidR="00862CFD" w:rsidRDefault="00862CFD" w:rsidP="00862CF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B2F989A" w14:textId="77777777" w:rsidR="00862CFD" w:rsidRDefault="00862CFD" w:rsidP="00862CFD">
      <w:pPr>
        <w:pStyle w:val="itinerario"/>
        <w:rPr>
          <w:lang w:eastAsia="es-CO"/>
        </w:rPr>
      </w:pPr>
    </w:p>
    <w:p w14:paraId="0BFE051E" w14:textId="7F61D169" w:rsidR="00862CFD" w:rsidRDefault="00862CFD" w:rsidP="00862CFD">
      <w:pPr>
        <w:pStyle w:val="itinerario"/>
        <w:rPr>
          <w:lang w:eastAsia="es-CO"/>
        </w:rPr>
      </w:pPr>
      <w:r>
        <w:rPr>
          <w:lang w:eastAsia="es-CO"/>
        </w:rPr>
        <w:t xml:space="preserve">De ser permitido por la legislación vigente, </w:t>
      </w:r>
      <w:proofErr w:type="spellStart"/>
      <w:r w:rsidR="0098516B">
        <w:rPr>
          <w:b/>
          <w:lang w:eastAsia="es-CO"/>
        </w:rPr>
        <w:t>Serviciosdeviajes</w:t>
      </w:r>
      <w:proofErr w:type="spellEnd"/>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B171A14" w14:textId="77777777" w:rsidR="00862CFD" w:rsidRDefault="00862CFD" w:rsidP="00862CFD">
      <w:pPr>
        <w:pStyle w:val="itinerario"/>
        <w:rPr>
          <w:lang w:eastAsia="es-CO"/>
        </w:rPr>
      </w:pPr>
    </w:p>
    <w:p w14:paraId="3050445D" w14:textId="60BF1018" w:rsidR="00862CFD" w:rsidRDefault="0098516B" w:rsidP="00862CFD">
      <w:pPr>
        <w:pStyle w:val="itinerario"/>
        <w:rPr>
          <w:lang w:eastAsia="es-CO"/>
        </w:rPr>
      </w:pPr>
      <w:proofErr w:type="spellStart"/>
      <w:r>
        <w:rPr>
          <w:b/>
          <w:lang w:eastAsia="es-CO"/>
        </w:rPr>
        <w:t>Serviciosdeviajes</w:t>
      </w:r>
      <w:proofErr w:type="spellEnd"/>
      <w:r>
        <w:rPr>
          <w:lang w:eastAsia="es-CO"/>
        </w:rPr>
        <w:t xml:space="preserve"> </w:t>
      </w:r>
      <w:r w:rsidR="00862CFD">
        <w:rPr>
          <w:lang w:eastAsia="es-CO"/>
        </w:rPr>
        <w:t xml:space="preserve">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proofErr w:type="spellStart"/>
      <w:r>
        <w:rPr>
          <w:b/>
          <w:lang w:eastAsia="es-CO"/>
        </w:rPr>
        <w:t>Serviciosdeviajes</w:t>
      </w:r>
      <w:proofErr w:type="spellEnd"/>
      <w:r w:rsidR="00862CF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25B681F" w14:textId="77777777" w:rsidR="00862CFD" w:rsidRDefault="00862CFD" w:rsidP="00862CFD">
      <w:pPr>
        <w:pStyle w:val="itinerario"/>
        <w:rPr>
          <w:lang w:eastAsia="es-CO"/>
        </w:rPr>
      </w:pPr>
    </w:p>
    <w:p w14:paraId="57B639EA" w14:textId="000F222E" w:rsidR="00862CFD" w:rsidRDefault="00862CFD" w:rsidP="00862CF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w:t>
      </w:r>
      <w:r>
        <w:rPr>
          <w:lang w:eastAsia="es-CO"/>
        </w:rPr>
        <w:lastRenderedPageBreak/>
        <w:t xml:space="preserve">eventos especiales, congresos, grupos, fechas de temporada alta, etc.), en las cuales </w:t>
      </w:r>
      <w:proofErr w:type="spellStart"/>
      <w:r w:rsidR="0098516B">
        <w:rPr>
          <w:b/>
          <w:lang w:eastAsia="es-CO"/>
        </w:rPr>
        <w:t>Serviciosdeviajes</w:t>
      </w:r>
      <w:proofErr w:type="spellEnd"/>
      <w:r w:rsidR="0098516B">
        <w:rPr>
          <w:lang w:eastAsia="es-CO"/>
        </w:rPr>
        <w:t xml:space="preserve"> </w:t>
      </w:r>
      <w:r>
        <w:rPr>
          <w:lang w:eastAsia="es-CO"/>
        </w:rPr>
        <w:t>no tiene ningún tipo de control o injerencia.</w:t>
      </w:r>
    </w:p>
    <w:p w14:paraId="04D898E2" w14:textId="105984CD" w:rsidR="00862CFD" w:rsidRDefault="00862CFD" w:rsidP="00862CFD">
      <w:pPr>
        <w:pStyle w:val="itinerario"/>
        <w:rPr>
          <w:lang w:eastAsia="es-CO"/>
        </w:rPr>
      </w:pPr>
      <w:r>
        <w:rPr>
          <w:lang w:eastAsia="es-CO"/>
        </w:rPr>
        <w:t xml:space="preserve">Por regla general, </w:t>
      </w:r>
      <w:proofErr w:type="spellStart"/>
      <w:r w:rsidR="0098516B">
        <w:rPr>
          <w:b/>
          <w:lang w:eastAsia="es-CO"/>
        </w:rPr>
        <w:t>Serviciosdeviajes</w:t>
      </w:r>
      <w:proofErr w:type="spellEnd"/>
      <w:r w:rsidR="0098516B">
        <w:rPr>
          <w:lang w:eastAsia="es-CO"/>
        </w:rPr>
        <w:t xml:space="preserve"> </w:t>
      </w:r>
      <w:r>
        <w:rPr>
          <w:lang w:eastAsia="es-CO"/>
        </w:rPr>
        <w:t xml:space="preserve">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proofErr w:type="spellStart"/>
      <w:r w:rsidR="0098516B">
        <w:rPr>
          <w:b/>
          <w:lang w:eastAsia="es-CO"/>
        </w:rPr>
        <w:t>Serviciosdeviajes</w:t>
      </w:r>
      <w:proofErr w:type="spellEnd"/>
      <w:r w:rsidR="0098516B">
        <w:rPr>
          <w:lang w:eastAsia="es-CO"/>
        </w:rPr>
        <w:t xml:space="preserve"> </w:t>
      </w:r>
      <w:r>
        <w:rPr>
          <w:lang w:eastAsia="es-CO"/>
        </w:rPr>
        <w:t xml:space="preserve">gestionará ante los operadores del programa una solicitud de reembolso, lo cual no implica que </w:t>
      </w:r>
      <w:proofErr w:type="spellStart"/>
      <w:r w:rsidR="0098516B">
        <w:rPr>
          <w:b/>
          <w:lang w:eastAsia="es-CO"/>
        </w:rPr>
        <w:t>Serviciosdeviajes</w:t>
      </w:r>
      <w:proofErr w:type="spellEnd"/>
      <w:r w:rsidR="0098516B">
        <w:rPr>
          <w:lang w:eastAsia="es-CO"/>
        </w:rPr>
        <w:t xml:space="preserve"> </w:t>
      </w:r>
      <w:r>
        <w:rPr>
          <w:lang w:eastAsia="es-CO"/>
        </w:rPr>
        <w:t xml:space="preserve">se comprometa a obtener de su parte una respuesta positiva y un monto determinado. En caso tal que los operadores accedan a realizar un reembolso al cliente, </w:t>
      </w:r>
      <w:proofErr w:type="spellStart"/>
      <w:r w:rsidR="0098516B">
        <w:rPr>
          <w:b/>
          <w:lang w:eastAsia="es-CO"/>
        </w:rPr>
        <w:t>Serviciosdeviajes</w:t>
      </w:r>
      <w:proofErr w:type="spellEnd"/>
      <w:r w:rsidR="0098516B">
        <w:rPr>
          <w:lang w:eastAsia="es-CO"/>
        </w:rPr>
        <w:t xml:space="preserve"> </w:t>
      </w:r>
      <w:r>
        <w:rPr>
          <w:lang w:eastAsia="es-CO"/>
        </w:rPr>
        <w:t xml:space="preserve">tendrá derecho a retener los valores que correspondan a costos administrativos, financieros y márgenes de ganancia estimada. </w:t>
      </w:r>
    </w:p>
    <w:p w14:paraId="046DC589" w14:textId="77777777" w:rsidR="00862CFD" w:rsidRDefault="00862CFD" w:rsidP="00862CFD">
      <w:pPr>
        <w:pStyle w:val="itinerario"/>
        <w:rPr>
          <w:lang w:eastAsia="es-CO"/>
        </w:rPr>
      </w:pPr>
    </w:p>
    <w:p w14:paraId="023FCB6D" w14:textId="05A8764A" w:rsidR="00862CFD" w:rsidRDefault="0098516B" w:rsidP="00862CFD">
      <w:pPr>
        <w:pStyle w:val="itinerario"/>
        <w:rPr>
          <w:lang w:eastAsia="es-CO"/>
        </w:rPr>
      </w:pPr>
      <w:proofErr w:type="spellStart"/>
      <w:r>
        <w:rPr>
          <w:b/>
          <w:lang w:eastAsia="es-CO"/>
        </w:rPr>
        <w:t>Serviciosdeviajes</w:t>
      </w:r>
      <w:proofErr w:type="spellEnd"/>
      <w:r>
        <w:rPr>
          <w:lang w:eastAsia="es-CO"/>
        </w:rPr>
        <w:t xml:space="preserve"> </w:t>
      </w:r>
      <w:r w:rsidR="00862CFD">
        <w:rPr>
          <w:lang w:eastAsia="es-CO"/>
        </w:rPr>
        <w:t>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46BBFFB" w14:textId="77777777" w:rsidR="00862CFD" w:rsidRDefault="00862CFD" w:rsidP="00862CFD">
      <w:pPr>
        <w:pStyle w:val="itinerario"/>
        <w:rPr>
          <w:lang w:eastAsia="es-CO"/>
        </w:rPr>
      </w:pPr>
    </w:p>
    <w:p w14:paraId="14B0E08C" w14:textId="7D8A2AD8" w:rsidR="00862CFD" w:rsidRDefault="00862CFD" w:rsidP="00862CF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proofErr w:type="spellStart"/>
      <w:r w:rsidR="0098516B">
        <w:rPr>
          <w:b/>
          <w:lang w:eastAsia="es-CO"/>
        </w:rPr>
        <w:t>Serviciosdeviajes</w:t>
      </w:r>
      <w:proofErr w:type="spellEnd"/>
      <w:r>
        <w:rPr>
          <w:lang w:eastAsia="es-CO"/>
        </w:rPr>
        <w:t xml:space="preserve">, ésta no reconocerá ningún interés sobre las sumas a reembolsar. </w:t>
      </w:r>
    </w:p>
    <w:p w14:paraId="60A3159A" w14:textId="77777777" w:rsidR="00862CFD" w:rsidRDefault="00862CFD" w:rsidP="00862CFD">
      <w:pPr>
        <w:pStyle w:val="itinerario"/>
        <w:rPr>
          <w:lang w:eastAsia="es-CO"/>
        </w:rPr>
      </w:pPr>
    </w:p>
    <w:p w14:paraId="6B809E5E" w14:textId="2D37A5BF" w:rsidR="00862CFD" w:rsidRDefault="00862CFD" w:rsidP="00862CFD">
      <w:pPr>
        <w:pStyle w:val="itinerario"/>
        <w:rPr>
          <w:lang w:eastAsia="es-CO"/>
        </w:rPr>
      </w:pPr>
      <w:r>
        <w:rPr>
          <w:lang w:eastAsia="es-CO"/>
        </w:rPr>
        <w:t xml:space="preserve">En el hecho de requerir visa para alguno de los itinerarios, </w:t>
      </w:r>
      <w:proofErr w:type="spellStart"/>
      <w:r w:rsidR="0098516B">
        <w:rPr>
          <w:b/>
          <w:lang w:eastAsia="es-CO"/>
        </w:rPr>
        <w:t>Serviciosdeviajes</w:t>
      </w:r>
      <w:proofErr w:type="spellEnd"/>
      <w:r w:rsidR="0098516B">
        <w:rPr>
          <w:lang w:eastAsia="es-CO"/>
        </w:rPr>
        <w:t xml:space="preserve"> </w:t>
      </w:r>
      <w:r>
        <w:rPr>
          <w:lang w:eastAsia="es-CO"/>
        </w:rPr>
        <w:t>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0486BCB" w14:textId="77777777" w:rsidR="00862CFD" w:rsidRDefault="00862CFD" w:rsidP="00862CFD">
      <w:pPr>
        <w:pStyle w:val="itinerario"/>
        <w:rPr>
          <w:lang w:eastAsia="es-CO"/>
        </w:rPr>
      </w:pPr>
    </w:p>
    <w:p w14:paraId="355C1719" w14:textId="35DBE49B" w:rsidR="00862CFD" w:rsidRDefault="00862CFD" w:rsidP="00862CF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proofErr w:type="spellStart"/>
      <w:r w:rsidR="0098516B">
        <w:rPr>
          <w:b/>
          <w:lang w:eastAsia="es-CO"/>
        </w:rPr>
        <w:t>Serviciosdeviajes</w:t>
      </w:r>
      <w:proofErr w:type="spellEnd"/>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8EEF772" w14:textId="77777777" w:rsidR="00862CFD" w:rsidRDefault="00862CFD" w:rsidP="00862CFD">
      <w:pPr>
        <w:pStyle w:val="itinerario"/>
        <w:rPr>
          <w:lang w:eastAsia="es-CO"/>
        </w:rPr>
      </w:pPr>
    </w:p>
    <w:p w14:paraId="72979053" w14:textId="43B26323" w:rsidR="00862CFD" w:rsidRDefault="00862CFD" w:rsidP="00862CF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proofErr w:type="spellStart"/>
      <w:r w:rsidR="0098516B">
        <w:rPr>
          <w:b/>
          <w:lang w:eastAsia="es-CO"/>
        </w:rPr>
        <w:t>Serviciosdeviajes</w:t>
      </w:r>
      <w:proofErr w:type="spellEnd"/>
      <w:r w:rsidR="0098516B">
        <w:rPr>
          <w:lang w:eastAsia="es-CO"/>
        </w:rPr>
        <w:t xml:space="preserve"> </w:t>
      </w:r>
      <w:r>
        <w:rPr>
          <w:lang w:eastAsia="es-CO"/>
        </w:rPr>
        <w:t xml:space="preserve">únicamente </w:t>
      </w:r>
      <w:r>
        <w:rPr>
          <w:lang w:eastAsia="es-CO"/>
        </w:rPr>
        <w:lastRenderedPageBreak/>
        <w:t xml:space="preserve">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proofErr w:type="spellStart"/>
      <w:r w:rsidR="0098516B">
        <w:rPr>
          <w:b/>
          <w:lang w:eastAsia="es-CO"/>
        </w:rPr>
        <w:t>Serviciosdeviajes</w:t>
      </w:r>
      <w:proofErr w:type="spellEnd"/>
      <w:r w:rsidR="0098516B">
        <w:rPr>
          <w:lang w:eastAsia="es-CO"/>
        </w:rPr>
        <w:t xml:space="preserve"> </w:t>
      </w:r>
      <w:r>
        <w:rPr>
          <w:lang w:eastAsia="es-CO"/>
        </w:rPr>
        <w:t>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B88BE08" w14:textId="77777777" w:rsidR="00862CFD" w:rsidRDefault="00862CFD" w:rsidP="00862CFD">
      <w:pPr>
        <w:pStyle w:val="itinerario"/>
        <w:rPr>
          <w:lang w:eastAsia="es-CO"/>
        </w:rPr>
      </w:pPr>
    </w:p>
    <w:p w14:paraId="07EF18BE" w14:textId="77777777" w:rsidR="00862CFD" w:rsidRDefault="00862CFD" w:rsidP="00862CFD">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A94F0B6" w14:textId="77777777" w:rsidR="00862CFD" w:rsidRDefault="00862CFD" w:rsidP="00862CFD">
      <w:pPr>
        <w:pStyle w:val="itinerario"/>
        <w:rPr>
          <w:lang w:eastAsia="es-CO"/>
        </w:rPr>
      </w:pPr>
    </w:p>
    <w:p w14:paraId="3EE35F18" w14:textId="2452DE0E" w:rsidR="00862CFD" w:rsidRDefault="00862CFD" w:rsidP="00862CFD">
      <w:pPr>
        <w:pStyle w:val="itinerario"/>
        <w:rPr>
          <w:lang w:eastAsia="es-CO"/>
        </w:rPr>
      </w:pPr>
      <w:r w:rsidRPr="00485096">
        <w:rPr>
          <w:b/>
          <w:lang w:eastAsia="es-CO"/>
        </w:rPr>
        <w:t>DERECHO AL RETRACTO. A</w:t>
      </w:r>
      <w:r w:rsidR="0098516B" w:rsidRPr="0098516B">
        <w:rPr>
          <w:b/>
          <w:lang w:eastAsia="es-CO"/>
        </w:rPr>
        <w:t xml:space="preserve"> </w:t>
      </w:r>
      <w:proofErr w:type="spellStart"/>
      <w:r w:rsidR="0098516B">
        <w:rPr>
          <w:b/>
          <w:lang w:eastAsia="es-CO"/>
        </w:rPr>
        <w:t>Serviciosdeviajes</w:t>
      </w:r>
      <w:proofErr w:type="spellEnd"/>
      <w:r w:rsidR="0098516B">
        <w:rPr>
          <w:lang w:eastAsia="es-CO"/>
        </w:rPr>
        <w:t xml:space="preserve"> </w:t>
      </w:r>
      <w:r>
        <w:rPr>
          <w:lang w:eastAsia="es-CO"/>
        </w:rPr>
        <w:t xml:space="preserve">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3C3E1A1" w14:textId="77777777" w:rsidR="00862CFD" w:rsidRDefault="00862CFD" w:rsidP="00862CFD">
      <w:pPr>
        <w:pStyle w:val="itinerario"/>
        <w:rPr>
          <w:lang w:eastAsia="es-CO"/>
        </w:rPr>
      </w:pPr>
    </w:p>
    <w:p w14:paraId="7CB3A305" w14:textId="5280563E" w:rsidR="00862CFD" w:rsidRDefault="00862CFD" w:rsidP="00862CF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0098516B" w:rsidRPr="00762883">
          <w:rPr>
            <w:rStyle w:val="Hipervnculo"/>
            <w:lang w:eastAsia="es-CO"/>
          </w:rPr>
          <w:t>www.serviciosdeviajes.net</w:t>
        </w:r>
      </w:hyperlink>
      <w:r>
        <w:rPr>
          <w:lang w:eastAsia="es-CO"/>
        </w:rPr>
        <w:t xml:space="preserve"> o asesor comercial o confirmación de servicios. </w:t>
      </w:r>
    </w:p>
    <w:p w14:paraId="1281E63D" w14:textId="77777777" w:rsidR="00862CFD" w:rsidRDefault="00862CFD" w:rsidP="00862CFD">
      <w:pPr>
        <w:pStyle w:val="itinerario"/>
        <w:rPr>
          <w:lang w:eastAsia="es-CO"/>
        </w:rPr>
      </w:pPr>
    </w:p>
    <w:p w14:paraId="1C6A6989" w14:textId="77777777" w:rsidR="00862CFD" w:rsidRDefault="00862CFD" w:rsidP="00862CFD">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95F692A" w14:textId="77777777" w:rsidR="00862CFD" w:rsidRDefault="00862CFD" w:rsidP="00862CFD">
      <w:pPr>
        <w:pStyle w:val="itinerario"/>
        <w:rPr>
          <w:lang w:eastAsia="es-CO"/>
        </w:rPr>
      </w:pPr>
    </w:p>
    <w:p w14:paraId="1C52332C" w14:textId="18AF1D36" w:rsidR="00862CFD" w:rsidRDefault="00862CFD" w:rsidP="00862CFD">
      <w:pPr>
        <w:pStyle w:val="itinerario"/>
        <w:rPr>
          <w:lang w:eastAsia="es-CO"/>
        </w:rPr>
      </w:pPr>
      <w:r>
        <w:rPr>
          <w:lang w:eastAsia="es-CO"/>
        </w:rPr>
        <w:t xml:space="preserve">Los impuestos, tasas y contribuciones que afecten las tarifas aéreas, hoteleras y demás servicios ofrecidos por </w:t>
      </w:r>
      <w:proofErr w:type="spellStart"/>
      <w:r w:rsidR="0098516B">
        <w:rPr>
          <w:b/>
          <w:lang w:eastAsia="es-CO"/>
        </w:rPr>
        <w:t>Serviciosdeviajes</w:t>
      </w:r>
      <w:proofErr w:type="spellEnd"/>
      <w:r w:rsidR="0098516B">
        <w:rPr>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0" w:history="1">
        <w:r w:rsidR="0098516B" w:rsidRPr="00762883">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881DA55" w14:textId="77777777" w:rsidR="00862CFD" w:rsidRDefault="00862CFD" w:rsidP="00862CFD">
      <w:pPr>
        <w:pStyle w:val="itinerario"/>
        <w:rPr>
          <w:lang w:eastAsia="es-CO"/>
        </w:rPr>
      </w:pPr>
    </w:p>
    <w:p w14:paraId="48A19CF6" w14:textId="69AAD3FF" w:rsidR="00862CFD" w:rsidRDefault="00862CFD" w:rsidP="00862CF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w:t>
      </w:r>
      <w:r>
        <w:rPr>
          <w:lang w:eastAsia="es-CO"/>
        </w:rPr>
        <w:lastRenderedPageBreak/>
        <w:t>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w:t>
      </w:r>
      <w:r w:rsidR="0098516B" w:rsidRPr="0098516B">
        <w:rPr>
          <w:b/>
          <w:lang w:eastAsia="es-CO"/>
        </w:rPr>
        <w:t xml:space="preserve"> </w:t>
      </w:r>
      <w:proofErr w:type="spellStart"/>
      <w:r w:rsidR="0098516B">
        <w:rPr>
          <w:b/>
          <w:lang w:eastAsia="es-CO"/>
        </w:rPr>
        <w:t>Serviciosdeviajes</w:t>
      </w:r>
      <w:proofErr w:type="spellEnd"/>
      <w:r w:rsidR="0098516B">
        <w:rPr>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7B0F580A" w14:textId="77777777" w:rsidR="00862CFD" w:rsidRDefault="00862CFD" w:rsidP="00862CFD">
      <w:pPr>
        <w:pStyle w:val="itinerario"/>
        <w:rPr>
          <w:lang w:eastAsia="es-CO"/>
        </w:rPr>
      </w:pPr>
    </w:p>
    <w:p w14:paraId="16B16D33" w14:textId="544E9ECC" w:rsidR="00862CFD" w:rsidRDefault="0098516B" w:rsidP="00862CFD">
      <w:pPr>
        <w:pStyle w:val="itinerario"/>
        <w:rPr>
          <w:lang w:eastAsia="es-CO"/>
        </w:rPr>
      </w:pPr>
      <w:proofErr w:type="spellStart"/>
      <w:r>
        <w:rPr>
          <w:b/>
          <w:lang w:eastAsia="es-CO"/>
        </w:rPr>
        <w:t>Serviciosdeviajes</w:t>
      </w:r>
      <w:proofErr w:type="spellEnd"/>
      <w:r>
        <w:rPr>
          <w:lang w:eastAsia="es-CO"/>
        </w:rPr>
        <w:t xml:space="preserve"> </w:t>
      </w:r>
      <w:r w:rsidR="00862CFD">
        <w:rPr>
          <w:lang w:eastAsia="es-CO"/>
        </w:rPr>
        <w:t xml:space="preserve">hará entrega de la lista de prestadores de servicios, hoteles y demás operadores que se utilizarán en cada paquete, junto con un documento de recomendaciones al usuario.  En el evento en que el viajero desee realizar por su cuenta algún cambio o modificación en su viaje, </w:t>
      </w:r>
      <w:proofErr w:type="spellStart"/>
      <w:r>
        <w:rPr>
          <w:b/>
          <w:lang w:eastAsia="es-CO"/>
        </w:rPr>
        <w:t>Serviciosdeviajes</w:t>
      </w:r>
      <w:proofErr w:type="spellEnd"/>
      <w:r w:rsidR="00862CFD">
        <w:rPr>
          <w:lang w:eastAsia="es-CO"/>
        </w:rPr>
        <w:t xml:space="preserve"> no será responsable por las modificaciones realizadas, ni por reembolso alguno de servicios no tomados. </w:t>
      </w:r>
      <w:proofErr w:type="spellStart"/>
      <w:r>
        <w:rPr>
          <w:b/>
          <w:lang w:eastAsia="es-CO"/>
        </w:rPr>
        <w:t>Serviciosdeviajes</w:t>
      </w:r>
      <w:proofErr w:type="spellEnd"/>
      <w:r>
        <w:rPr>
          <w:lang w:eastAsia="es-CO"/>
        </w:rPr>
        <w:t xml:space="preserve"> </w:t>
      </w:r>
      <w:r w:rsidR="00862CFD">
        <w:rPr>
          <w:lang w:eastAsia="es-CO"/>
        </w:rPr>
        <w:t>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FB6F0DB" w14:textId="77777777" w:rsidR="00862CFD" w:rsidRDefault="00862CFD" w:rsidP="00862CFD">
      <w:pPr>
        <w:pStyle w:val="itinerario"/>
        <w:rPr>
          <w:lang w:eastAsia="es-CO"/>
        </w:rPr>
      </w:pPr>
    </w:p>
    <w:p w14:paraId="1842C54C" w14:textId="1986D8CC" w:rsidR="00862CFD" w:rsidRDefault="0098516B" w:rsidP="00862CFD">
      <w:pPr>
        <w:pStyle w:val="itinerario"/>
        <w:rPr>
          <w:lang w:eastAsia="es-CO"/>
        </w:rPr>
      </w:pPr>
      <w:proofErr w:type="spellStart"/>
      <w:r>
        <w:rPr>
          <w:b/>
          <w:lang w:eastAsia="es-CO"/>
        </w:rPr>
        <w:t>Serviciosdeviajes</w:t>
      </w:r>
      <w:proofErr w:type="spellEnd"/>
      <w:r w:rsidR="00862CF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497AFE0" w14:textId="77777777" w:rsidR="00862CFD" w:rsidRDefault="00862CFD" w:rsidP="00862CFD">
      <w:pPr>
        <w:pStyle w:val="itinerario"/>
        <w:rPr>
          <w:lang w:eastAsia="es-CO"/>
        </w:rPr>
      </w:pPr>
    </w:p>
    <w:p w14:paraId="5A431836" w14:textId="12C9983A" w:rsidR="00862CFD" w:rsidRDefault="00862CFD" w:rsidP="00862CFD">
      <w:pPr>
        <w:pStyle w:val="itinerario"/>
        <w:rPr>
          <w:lang w:eastAsia="es-CO"/>
        </w:rPr>
      </w:pPr>
      <w:r>
        <w:rPr>
          <w:lang w:eastAsia="es-CO"/>
        </w:rPr>
        <w:t xml:space="preserve">El pasajero será el exclusivo responsable de la custodia de su equipaje y documentos de viaje. Bajo ninguna circunstancia </w:t>
      </w:r>
      <w:proofErr w:type="spellStart"/>
      <w:r w:rsidR="0098516B">
        <w:rPr>
          <w:b/>
          <w:lang w:eastAsia="es-CO"/>
        </w:rPr>
        <w:t>Serviciosdeviajes</w:t>
      </w:r>
      <w:proofErr w:type="spellEnd"/>
      <w:r w:rsidR="0098516B">
        <w:rPr>
          <w:lang w:eastAsia="es-CO"/>
        </w:rPr>
        <w:t xml:space="preserve"> </w:t>
      </w:r>
      <w:r>
        <w:rPr>
          <w:lang w:eastAsia="es-CO"/>
        </w:rPr>
        <w:t>responderá por el extravío, daño, deterioro o pérdida de elementos del pasajero.</w:t>
      </w:r>
    </w:p>
    <w:p w14:paraId="5B04C8C6" w14:textId="77777777" w:rsidR="00862CFD" w:rsidRDefault="00862CFD" w:rsidP="00862CFD">
      <w:pPr>
        <w:pStyle w:val="itinerario"/>
        <w:rPr>
          <w:lang w:eastAsia="es-CO"/>
        </w:rPr>
      </w:pPr>
    </w:p>
    <w:p w14:paraId="6197491E" w14:textId="62783DE6" w:rsidR="00862CFD" w:rsidRDefault="0098516B" w:rsidP="00862CFD">
      <w:pPr>
        <w:pStyle w:val="itinerario"/>
        <w:rPr>
          <w:lang w:eastAsia="es-CO"/>
        </w:rPr>
      </w:pPr>
      <w:proofErr w:type="spellStart"/>
      <w:r>
        <w:rPr>
          <w:b/>
          <w:lang w:eastAsia="es-CO"/>
        </w:rPr>
        <w:t>Serviciosdeviajes</w:t>
      </w:r>
      <w:proofErr w:type="spellEnd"/>
      <w:r>
        <w:rPr>
          <w:lang w:eastAsia="es-CO"/>
        </w:rPr>
        <w:t xml:space="preserve"> </w:t>
      </w:r>
      <w:r w:rsidR="00862CFD">
        <w:rPr>
          <w:lang w:eastAsia="es-CO"/>
        </w:rPr>
        <w:t xml:space="preserve">informará al pasajero las restricciones que establecen las aerolíneas en cuanto a prohibiciones, peso, cupo máximo y número de piezas por pasajero, siempre y cuando estos sean organizados por </w:t>
      </w:r>
      <w:proofErr w:type="spellStart"/>
      <w:proofErr w:type="gramStart"/>
      <w:r>
        <w:rPr>
          <w:b/>
          <w:lang w:eastAsia="es-CO"/>
        </w:rPr>
        <w:t>Serviciosdeviajes</w:t>
      </w:r>
      <w:proofErr w:type="spellEnd"/>
      <w:proofErr w:type="gramEnd"/>
      <w:r>
        <w:rPr>
          <w:lang w:eastAsia="es-CO"/>
        </w:rPr>
        <w:t xml:space="preserve"> </w:t>
      </w:r>
      <w:r w:rsidR="00862CFD">
        <w:rPr>
          <w:lang w:eastAsia="es-CO"/>
        </w:rPr>
        <w:t>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3DCE10A" w14:textId="77777777" w:rsidR="00862CFD" w:rsidRDefault="00862CFD" w:rsidP="00862CFD">
      <w:pPr>
        <w:pStyle w:val="itinerario"/>
        <w:rPr>
          <w:lang w:eastAsia="es-CO"/>
        </w:rPr>
      </w:pPr>
    </w:p>
    <w:p w14:paraId="4BB1E7A4" w14:textId="17875BBF" w:rsidR="00862CFD" w:rsidRDefault="00862CFD" w:rsidP="00862CF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1" w:history="1">
        <w:r w:rsidR="0098516B" w:rsidRPr="00762883">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03106276" w14:textId="77777777" w:rsidR="00862CFD" w:rsidRDefault="00862CFD" w:rsidP="00862CFD">
      <w:pPr>
        <w:pStyle w:val="itinerario"/>
        <w:rPr>
          <w:lang w:eastAsia="es-CO"/>
        </w:rPr>
      </w:pPr>
    </w:p>
    <w:p w14:paraId="269E0137" w14:textId="77777777" w:rsidR="00862CFD" w:rsidRDefault="00862CFD" w:rsidP="00862CF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6A1653D" w14:textId="77777777" w:rsidR="00862CFD" w:rsidRDefault="00862CFD" w:rsidP="00862CFD">
      <w:pPr>
        <w:pStyle w:val="itinerario"/>
        <w:rPr>
          <w:lang w:eastAsia="es-CO"/>
        </w:rPr>
      </w:pPr>
    </w:p>
    <w:p w14:paraId="48B59FDD" w14:textId="78C83A42" w:rsidR="00862CFD" w:rsidRDefault="00862CFD" w:rsidP="00862CF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w:t>
      </w:r>
      <w:r>
        <w:rPr>
          <w:lang w:eastAsia="es-CO"/>
        </w:rPr>
        <w:lastRenderedPageBreak/>
        <w:t xml:space="preserve">de los servicios y productos propios y demás proveedores, prestadores de servicios turísticos, de asistencia, de transportes y otros que ha adquirido en </w:t>
      </w:r>
      <w:proofErr w:type="spellStart"/>
      <w:r w:rsidR="0098516B">
        <w:rPr>
          <w:b/>
          <w:lang w:eastAsia="es-CO"/>
        </w:rPr>
        <w:t>Serviciosdeviajes</w:t>
      </w:r>
      <w:proofErr w:type="spellEnd"/>
      <w:r>
        <w:rPr>
          <w:lang w:eastAsia="es-CO"/>
        </w:rPr>
        <w:t>.</w:t>
      </w:r>
    </w:p>
    <w:p w14:paraId="7AC2BECB" w14:textId="77777777" w:rsidR="00862CFD" w:rsidRDefault="00862CFD" w:rsidP="00862CFD">
      <w:pPr>
        <w:pStyle w:val="itinerario"/>
        <w:rPr>
          <w:lang w:eastAsia="es-CO"/>
        </w:rPr>
      </w:pPr>
    </w:p>
    <w:p w14:paraId="1C1E65F6" w14:textId="044820FA" w:rsidR="00862CFD" w:rsidRDefault="00862CFD" w:rsidP="00862CFD">
      <w:pPr>
        <w:pStyle w:val="itinerario"/>
        <w:rPr>
          <w:lang w:eastAsia="es-CO"/>
        </w:rPr>
      </w:pPr>
      <w:r>
        <w:rPr>
          <w:lang w:eastAsia="es-CO"/>
        </w:rPr>
        <w:t xml:space="preserve">Con el fin de contrarrestar la explotación sexual de niños, niñas y adolescentes en viajes y turismo, </w:t>
      </w:r>
      <w:proofErr w:type="spellStart"/>
      <w:r w:rsidR="0098516B">
        <w:rPr>
          <w:b/>
          <w:lang w:eastAsia="es-CO"/>
        </w:rPr>
        <w:t>Serviciosdeviajes</w:t>
      </w:r>
      <w:proofErr w:type="spellEnd"/>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53A5DB7" w14:textId="77777777" w:rsidR="00862CFD" w:rsidRDefault="00862CFD" w:rsidP="00862CFD">
      <w:pPr>
        <w:pStyle w:val="itinerario"/>
        <w:rPr>
          <w:lang w:eastAsia="es-CO"/>
        </w:rPr>
      </w:pPr>
    </w:p>
    <w:p w14:paraId="3B2A1D08" w14:textId="227F90DD" w:rsidR="00862CFD" w:rsidRDefault="0098516B" w:rsidP="00862CFD">
      <w:pPr>
        <w:pStyle w:val="itinerario"/>
        <w:rPr>
          <w:lang w:eastAsia="es-CO"/>
        </w:rPr>
      </w:pPr>
      <w:proofErr w:type="spellStart"/>
      <w:r>
        <w:rPr>
          <w:b/>
          <w:lang w:eastAsia="es-CO"/>
        </w:rPr>
        <w:t>Serviciosdeviajes</w:t>
      </w:r>
      <w:proofErr w:type="spellEnd"/>
      <w:r>
        <w:rPr>
          <w:lang w:eastAsia="es-CO"/>
        </w:rPr>
        <w:t xml:space="preserve"> </w:t>
      </w:r>
      <w:r w:rsidR="00862CFD">
        <w:rPr>
          <w:lang w:eastAsia="es-CO"/>
        </w:rPr>
        <w:t xml:space="preserve">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proofErr w:type="spellStart"/>
      <w:r>
        <w:rPr>
          <w:b/>
          <w:lang w:eastAsia="es-CO"/>
        </w:rPr>
        <w:t>Serviciosdeviajes</w:t>
      </w:r>
      <w:proofErr w:type="spellEnd"/>
      <w:r>
        <w:rPr>
          <w:lang w:eastAsia="es-CO"/>
        </w:rPr>
        <w:t xml:space="preserve"> </w:t>
      </w:r>
      <w:r w:rsidR="00862CFD">
        <w:rPr>
          <w:lang w:eastAsia="es-CO"/>
        </w:rPr>
        <w:t>precisa lo anterior en la siguiente frase “Cuidar el planeta es tarea de todos.”</w:t>
      </w:r>
    </w:p>
    <w:p w14:paraId="59A896CB" w14:textId="77777777" w:rsidR="00862CFD" w:rsidRDefault="00862CFD" w:rsidP="00862CFD">
      <w:pPr>
        <w:pStyle w:val="itinerario"/>
        <w:rPr>
          <w:lang w:eastAsia="es-CO"/>
        </w:rPr>
      </w:pPr>
    </w:p>
    <w:p w14:paraId="33ADD040" w14:textId="4805D1CF" w:rsidR="00862CFD" w:rsidRDefault="00862CFD" w:rsidP="00862CFD">
      <w:pPr>
        <w:pStyle w:val="itinerario"/>
        <w:rPr>
          <w:lang w:eastAsia="es-CO"/>
        </w:rPr>
      </w:pPr>
      <w:r>
        <w:rPr>
          <w:lang w:eastAsia="es-CO"/>
        </w:rPr>
        <w:t>Con el fin de mitigar los riesgos asociados a lavado de activos, financiación del terrorismo</w:t>
      </w:r>
      <w:r w:rsidRPr="000E1003">
        <w:rPr>
          <w:b/>
          <w:lang w:eastAsia="es-CO"/>
        </w:rPr>
        <w:t>,</w:t>
      </w:r>
      <w:r w:rsidR="0098516B" w:rsidRPr="0098516B">
        <w:rPr>
          <w:b/>
          <w:lang w:eastAsia="es-CO"/>
        </w:rPr>
        <w:t xml:space="preserve"> </w:t>
      </w:r>
      <w:proofErr w:type="spellStart"/>
      <w:r w:rsidR="0098516B">
        <w:rPr>
          <w:b/>
          <w:lang w:eastAsia="es-CO"/>
        </w:rPr>
        <w:t>Serviciosdeviajes</w:t>
      </w:r>
      <w:proofErr w:type="spellEnd"/>
      <w:r w:rsidR="0098516B">
        <w:rPr>
          <w:lang w:eastAsia="es-CO"/>
        </w:rPr>
        <w:t xml:space="preserve"> </w:t>
      </w:r>
      <w:r>
        <w:rPr>
          <w:lang w:eastAsia="es-CO"/>
        </w:rPr>
        <w:t xml:space="preserve">implementará mecanismo de debida diligencia para un conocimiento adecuado de los clientes. De igual manera, las agencias de viajes que adquieran los paquetes de </w:t>
      </w:r>
      <w:proofErr w:type="spellStart"/>
      <w:r w:rsidR="0098516B">
        <w:rPr>
          <w:b/>
          <w:lang w:eastAsia="es-CO"/>
        </w:rPr>
        <w:t>Serviciosdeviajes</w:t>
      </w:r>
      <w:proofErr w:type="spellEnd"/>
      <w:r w:rsidR="0098516B">
        <w:rPr>
          <w:lang w:eastAsia="es-CO"/>
        </w:rPr>
        <w:t xml:space="preserve"> </w:t>
      </w:r>
      <w:r>
        <w:rPr>
          <w:lang w:eastAsia="es-CO"/>
        </w:rPr>
        <w:t>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w:t>
      </w:r>
      <w:r w:rsidR="0098516B" w:rsidRPr="0098516B">
        <w:rPr>
          <w:b/>
          <w:lang w:eastAsia="es-CO"/>
        </w:rPr>
        <w:t xml:space="preserve"> </w:t>
      </w:r>
      <w:proofErr w:type="spellStart"/>
      <w:r w:rsidR="0098516B">
        <w:rPr>
          <w:b/>
          <w:lang w:eastAsia="es-CO"/>
        </w:rPr>
        <w:t>Serviciosdeviajes</w:t>
      </w:r>
      <w:proofErr w:type="spellEnd"/>
      <w:r w:rsidR="0098516B">
        <w:rPr>
          <w:lang w:eastAsia="es-CO"/>
        </w:rPr>
        <w:t xml:space="preserve"> </w:t>
      </w:r>
      <w:r>
        <w:rPr>
          <w:lang w:eastAsia="es-CO"/>
        </w:rPr>
        <w:t>podrá requerir a las agencias el análisis de cada cliente para soportar su sistema de gestión de riesgos de LA/FT.</w:t>
      </w:r>
    </w:p>
    <w:p w14:paraId="2E1AED4F" w14:textId="77777777" w:rsidR="00862CFD" w:rsidRDefault="00862CFD" w:rsidP="00862CFD">
      <w:pPr>
        <w:pStyle w:val="itinerario"/>
        <w:rPr>
          <w:lang w:eastAsia="es-CO"/>
        </w:rPr>
      </w:pPr>
    </w:p>
    <w:p w14:paraId="5A0EC32B" w14:textId="76D3DE2C" w:rsidR="00862CFD" w:rsidRDefault="00862CFD" w:rsidP="00862CF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proofErr w:type="spellStart"/>
      <w:r w:rsidR="0098516B">
        <w:rPr>
          <w:b/>
          <w:lang w:eastAsia="es-CO"/>
        </w:rPr>
        <w:t>Serviciosdeviajes</w:t>
      </w:r>
      <w:proofErr w:type="spellEnd"/>
      <w:r w:rsidR="0098516B">
        <w:rPr>
          <w:lang w:eastAsia="es-CO"/>
        </w:rPr>
        <w:t xml:space="preserve"> </w:t>
      </w:r>
      <w:r>
        <w:rPr>
          <w:lang w:eastAsia="es-CO"/>
        </w:rPr>
        <w:t xml:space="preserve">y demás operadores. En caso de requerirlo, </w:t>
      </w:r>
      <w:proofErr w:type="spellStart"/>
      <w:r w:rsidR="0098516B">
        <w:rPr>
          <w:b/>
          <w:lang w:eastAsia="es-CO"/>
        </w:rPr>
        <w:t>Serviciosdeviajes</w:t>
      </w:r>
      <w:proofErr w:type="spellEnd"/>
      <w:r w:rsidR="0098516B">
        <w:rPr>
          <w:lang w:eastAsia="es-CO"/>
        </w:rPr>
        <w:t xml:space="preserve"> </w:t>
      </w:r>
      <w:r>
        <w:rPr>
          <w:lang w:eastAsia="es-CO"/>
        </w:rPr>
        <w:t>podrá solicitar a las Agencias copia de la autorización concedida por el usuario.</w:t>
      </w:r>
    </w:p>
    <w:p w14:paraId="03622FCD" w14:textId="77777777" w:rsidR="00862CFD" w:rsidRDefault="00862CFD" w:rsidP="00862CFD">
      <w:pPr>
        <w:pStyle w:val="itinerario"/>
        <w:rPr>
          <w:lang w:eastAsia="es-CO"/>
        </w:rPr>
      </w:pPr>
    </w:p>
    <w:p w14:paraId="68D08384" w14:textId="77777777" w:rsidR="00862CFD" w:rsidRPr="00485096" w:rsidRDefault="00862CFD" w:rsidP="00862CFD">
      <w:pPr>
        <w:pStyle w:val="itinerario"/>
        <w:rPr>
          <w:b/>
          <w:lang w:eastAsia="es-CO"/>
        </w:rPr>
      </w:pPr>
      <w:r w:rsidRPr="00485096">
        <w:rPr>
          <w:b/>
          <w:lang w:eastAsia="es-CO"/>
        </w:rPr>
        <w:t>Actualización:</w:t>
      </w:r>
    </w:p>
    <w:p w14:paraId="22525A10" w14:textId="77777777" w:rsidR="00862CFD" w:rsidRPr="00485096" w:rsidRDefault="00862CFD" w:rsidP="00862CFD">
      <w:pPr>
        <w:pStyle w:val="itinerario"/>
        <w:rPr>
          <w:b/>
          <w:lang w:eastAsia="es-CO"/>
        </w:rPr>
      </w:pPr>
      <w:r w:rsidRPr="00485096">
        <w:rPr>
          <w:b/>
          <w:lang w:eastAsia="es-CO"/>
        </w:rPr>
        <w:t>06-01-23</w:t>
      </w:r>
    </w:p>
    <w:p w14:paraId="4C55DBFF" w14:textId="77777777" w:rsidR="00862CFD" w:rsidRPr="00485096" w:rsidRDefault="00862CFD" w:rsidP="00862CFD">
      <w:pPr>
        <w:pStyle w:val="itinerario"/>
        <w:rPr>
          <w:b/>
          <w:lang w:eastAsia="es-CO"/>
        </w:rPr>
      </w:pPr>
      <w:r w:rsidRPr="00485096">
        <w:rPr>
          <w:b/>
          <w:lang w:eastAsia="es-CO"/>
        </w:rPr>
        <w:t>Revisada parte legal.</w:t>
      </w:r>
    </w:p>
    <w:p w14:paraId="14E5AAB8" w14:textId="77777777" w:rsidR="00862CFD" w:rsidRPr="000E24E5" w:rsidRDefault="00862CFD" w:rsidP="00862CF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9D30998" w14:textId="21AEA58F" w:rsidR="00862CFD" w:rsidRDefault="00862CFD" w:rsidP="00862CFD">
      <w:pPr>
        <w:pStyle w:val="itinerario"/>
      </w:pPr>
      <w:r>
        <w:t xml:space="preserve"> </w:t>
      </w:r>
      <w:proofErr w:type="spellStart"/>
      <w:r w:rsidR="0098516B">
        <w:rPr>
          <w:b/>
          <w:lang w:eastAsia="es-CO"/>
        </w:rPr>
        <w:t>Serviciosdeviajes</w:t>
      </w:r>
      <w:proofErr w:type="spellEnd"/>
      <w:r>
        <w:rPr>
          <w:b/>
        </w:rPr>
        <w:t>.</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4023E143" w14:textId="77777777" w:rsidR="00862CFD" w:rsidRDefault="00862CFD" w:rsidP="00862CFD"/>
    <w:p w14:paraId="563F5543"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1BB759"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862CF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DA0DC" w14:textId="77777777" w:rsidR="00CD100F" w:rsidRDefault="00CD100F" w:rsidP="00FB4065">
      <w:pPr>
        <w:spacing w:after="0" w:line="240" w:lineRule="auto"/>
      </w:pPr>
      <w:r>
        <w:separator/>
      </w:r>
    </w:p>
  </w:endnote>
  <w:endnote w:type="continuationSeparator" w:id="0">
    <w:p w14:paraId="59965849" w14:textId="77777777" w:rsidR="00CD100F" w:rsidRDefault="00CD100F" w:rsidP="00FB4065">
      <w:pPr>
        <w:spacing w:after="0" w:line="240" w:lineRule="auto"/>
      </w:pPr>
      <w:r>
        <w:continuationSeparator/>
      </w:r>
    </w:p>
  </w:endnote>
  <w:endnote w:type="continuationNotice" w:id="1">
    <w:p w14:paraId="7C616B30" w14:textId="77777777" w:rsidR="00CD100F" w:rsidRDefault="00CD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F9C44E7" w:rsidR="00FB4065" w:rsidRPr="00FB4065" w:rsidRDefault="008E4B75" w:rsidP="00FB4065">
          <w:pPr>
            <w:pStyle w:val="Piedepgina"/>
            <w:spacing w:before="80" w:after="80"/>
            <w:jc w:val="center"/>
            <w:rPr>
              <w:b/>
              <w:bCs/>
              <w:caps/>
              <w:color w:val="FFFFFF" w:themeColor="background1"/>
              <w:sz w:val="18"/>
              <w:szCs w:val="18"/>
            </w:rPr>
          </w:pPr>
          <w:r>
            <w:rPr>
              <w:b/>
              <w:bCs/>
              <w:caps/>
              <w:color w:val="FFFFFF" w:themeColor="background1"/>
              <w:sz w:val="18"/>
              <w:szCs w:val="18"/>
            </w:rPr>
            <w:t>nueva york</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78D9F" w14:textId="77777777" w:rsidR="00CD100F" w:rsidRDefault="00CD100F" w:rsidP="00FB4065">
      <w:pPr>
        <w:spacing w:after="0" w:line="240" w:lineRule="auto"/>
      </w:pPr>
      <w:r>
        <w:separator/>
      </w:r>
    </w:p>
  </w:footnote>
  <w:footnote w:type="continuationSeparator" w:id="0">
    <w:p w14:paraId="1A0640D0" w14:textId="77777777" w:rsidR="00CD100F" w:rsidRDefault="00CD100F" w:rsidP="00FB4065">
      <w:pPr>
        <w:spacing w:after="0" w:line="240" w:lineRule="auto"/>
      </w:pPr>
      <w:r>
        <w:continuationSeparator/>
      </w:r>
    </w:p>
  </w:footnote>
  <w:footnote w:type="continuationNotice" w:id="1">
    <w:p w14:paraId="48F017ED" w14:textId="77777777" w:rsidR="00CD100F" w:rsidRDefault="00CD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24C97"/>
    <w:rsid w:val="000300D3"/>
    <w:rsid w:val="0003318D"/>
    <w:rsid w:val="00034883"/>
    <w:rsid w:val="00043CA2"/>
    <w:rsid w:val="00045A34"/>
    <w:rsid w:val="00045C23"/>
    <w:rsid w:val="000472D8"/>
    <w:rsid w:val="00047BF8"/>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03EF"/>
    <w:rsid w:val="000913B0"/>
    <w:rsid w:val="000A3E99"/>
    <w:rsid w:val="000B0565"/>
    <w:rsid w:val="000B057E"/>
    <w:rsid w:val="000B15AB"/>
    <w:rsid w:val="000B25FD"/>
    <w:rsid w:val="000C03EE"/>
    <w:rsid w:val="000C487E"/>
    <w:rsid w:val="000C71CE"/>
    <w:rsid w:val="000C782B"/>
    <w:rsid w:val="000D0CAF"/>
    <w:rsid w:val="000D10B1"/>
    <w:rsid w:val="000D314D"/>
    <w:rsid w:val="000D52D3"/>
    <w:rsid w:val="000E24E5"/>
    <w:rsid w:val="000E2FCD"/>
    <w:rsid w:val="000E4D4F"/>
    <w:rsid w:val="000E74C2"/>
    <w:rsid w:val="000E758D"/>
    <w:rsid w:val="00104467"/>
    <w:rsid w:val="001131F0"/>
    <w:rsid w:val="0011340C"/>
    <w:rsid w:val="00113940"/>
    <w:rsid w:val="00114648"/>
    <w:rsid w:val="00116623"/>
    <w:rsid w:val="001273D4"/>
    <w:rsid w:val="001276AF"/>
    <w:rsid w:val="001313F5"/>
    <w:rsid w:val="00132C56"/>
    <w:rsid w:val="00134DA6"/>
    <w:rsid w:val="001355CC"/>
    <w:rsid w:val="00135E52"/>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168B"/>
    <w:rsid w:val="001C52EE"/>
    <w:rsid w:val="001C6161"/>
    <w:rsid w:val="001D119E"/>
    <w:rsid w:val="001D153E"/>
    <w:rsid w:val="001D5B7D"/>
    <w:rsid w:val="001D6931"/>
    <w:rsid w:val="001D7A7C"/>
    <w:rsid w:val="001D7ED4"/>
    <w:rsid w:val="001E07EF"/>
    <w:rsid w:val="001E1607"/>
    <w:rsid w:val="001E5EA2"/>
    <w:rsid w:val="001E7B01"/>
    <w:rsid w:val="001F0638"/>
    <w:rsid w:val="001F51BF"/>
    <w:rsid w:val="00200192"/>
    <w:rsid w:val="00200975"/>
    <w:rsid w:val="00201FDF"/>
    <w:rsid w:val="00202C64"/>
    <w:rsid w:val="0021080F"/>
    <w:rsid w:val="002119E7"/>
    <w:rsid w:val="00211CBE"/>
    <w:rsid w:val="002125A3"/>
    <w:rsid w:val="002169A0"/>
    <w:rsid w:val="00220371"/>
    <w:rsid w:val="00221C86"/>
    <w:rsid w:val="002425E4"/>
    <w:rsid w:val="0024627A"/>
    <w:rsid w:val="002504F0"/>
    <w:rsid w:val="00253373"/>
    <w:rsid w:val="00254E5D"/>
    <w:rsid w:val="002561C6"/>
    <w:rsid w:val="00260A92"/>
    <w:rsid w:val="002611A8"/>
    <w:rsid w:val="00271001"/>
    <w:rsid w:val="00271A60"/>
    <w:rsid w:val="00273321"/>
    <w:rsid w:val="00273AFF"/>
    <w:rsid w:val="00280B8F"/>
    <w:rsid w:val="00281622"/>
    <w:rsid w:val="00282396"/>
    <w:rsid w:val="00284FAB"/>
    <w:rsid w:val="00285148"/>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C4779"/>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63C2A"/>
    <w:rsid w:val="00373847"/>
    <w:rsid w:val="00374BDD"/>
    <w:rsid w:val="00375E89"/>
    <w:rsid w:val="00376BE6"/>
    <w:rsid w:val="003773D1"/>
    <w:rsid w:val="00395C83"/>
    <w:rsid w:val="00395DBC"/>
    <w:rsid w:val="00396F0C"/>
    <w:rsid w:val="003A3493"/>
    <w:rsid w:val="003A540C"/>
    <w:rsid w:val="003A6FBC"/>
    <w:rsid w:val="003B62D1"/>
    <w:rsid w:val="003B695E"/>
    <w:rsid w:val="003B696E"/>
    <w:rsid w:val="003B7C5A"/>
    <w:rsid w:val="003C007E"/>
    <w:rsid w:val="003C07A2"/>
    <w:rsid w:val="003C79F7"/>
    <w:rsid w:val="003D0420"/>
    <w:rsid w:val="003E6E37"/>
    <w:rsid w:val="003F080A"/>
    <w:rsid w:val="003F1982"/>
    <w:rsid w:val="003F3D2E"/>
    <w:rsid w:val="003F58F3"/>
    <w:rsid w:val="003F5E5F"/>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25AB"/>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1989"/>
    <w:rsid w:val="00582F8A"/>
    <w:rsid w:val="00584C05"/>
    <w:rsid w:val="00587E31"/>
    <w:rsid w:val="0059650D"/>
    <w:rsid w:val="0059677F"/>
    <w:rsid w:val="005B03A2"/>
    <w:rsid w:val="005B24E4"/>
    <w:rsid w:val="005B566A"/>
    <w:rsid w:val="005B5D1B"/>
    <w:rsid w:val="005B6F72"/>
    <w:rsid w:val="005C2F6E"/>
    <w:rsid w:val="005C39D3"/>
    <w:rsid w:val="005C5B4A"/>
    <w:rsid w:val="005C75D4"/>
    <w:rsid w:val="005D159A"/>
    <w:rsid w:val="005D2678"/>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83F0E"/>
    <w:rsid w:val="00691872"/>
    <w:rsid w:val="00691ED8"/>
    <w:rsid w:val="006933D2"/>
    <w:rsid w:val="006A2F81"/>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6F681F"/>
    <w:rsid w:val="00702E1B"/>
    <w:rsid w:val="00705217"/>
    <w:rsid w:val="00711604"/>
    <w:rsid w:val="00713FF4"/>
    <w:rsid w:val="00714B4E"/>
    <w:rsid w:val="00725860"/>
    <w:rsid w:val="007271C1"/>
    <w:rsid w:val="00734249"/>
    <w:rsid w:val="00735744"/>
    <w:rsid w:val="007367E2"/>
    <w:rsid w:val="00737372"/>
    <w:rsid w:val="00740C76"/>
    <w:rsid w:val="0074271F"/>
    <w:rsid w:val="00747060"/>
    <w:rsid w:val="007515E1"/>
    <w:rsid w:val="00751F83"/>
    <w:rsid w:val="007525A6"/>
    <w:rsid w:val="00753C08"/>
    <w:rsid w:val="00753EAE"/>
    <w:rsid w:val="00756048"/>
    <w:rsid w:val="007749A2"/>
    <w:rsid w:val="00775CD1"/>
    <w:rsid w:val="0078518E"/>
    <w:rsid w:val="007909E7"/>
    <w:rsid w:val="007946BA"/>
    <w:rsid w:val="00795D03"/>
    <w:rsid w:val="00796019"/>
    <w:rsid w:val="007A1111"/>
    <w:rsid w:val="007A6436"/>
    <w:rsid w:val="007A688C"/>
    <w:rsid w:val="007B12A3"/>
    <w:rsid w:val="007B1324"/>
    <w:rsid w:val="007B1735"/>
    <w:rsid w:val="007B1BE2"/>
    <w:rsid w:val="007B56EC"/>
    <w:rsid w:val="007C0C0B"/>
    <w:rsid w:val="007D4595"/>
    <w:rsid w:val="007D7571"/>
    <w:rsid w:val="007E2C83"/>
    <w:rsid w:val="007E34C2"/>
    <w:rsid w:val="007E58CA"/>
    <w:rsid w:val="007E77CD"/>
    <w:rsid w:val="007F0CB3"/>
    <w:rsid w:val="007F1BAA"/>
    <w:rsid w:val="007F203F"/>
    <w:rsid w:val="007F6E34"/>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60ECB"/>
    <w:rsid w:val="00862CFD"/>
    <w:rsid w:val="00867999"/>
    <w:rsid w:val="00870EF5"/>
    <w:rsid w:val="00872B7D"/>
    <w:rsid w:val="00880528"/>
    <w:rsid w:val="008820E4"/>
    <w:rsid w:val="008918FA"/>
    <w:rsid w:val="0089372D"/>
    <w:rsid w:val="008942CA"/>
    <w:rsid w:val="0089481A"/>
    <w:rsid w:val="008A6FD1"/>
    <w:rsid w:val="008B083F"/>
    <w:rsid w:val="008B1388"/>
    <w:rsid w:val="008B6D56"/>
    <w:rsid w:val="008C0C43"/>
    <w:rsid w:val="008C3E82"/>
    <w:rsid w:val="008C42E7"/>
    <w:rsid w:val="008C49B1"/>
    <w:rsid w:val="008C7FC5"/>
    <w:rsid w:val="008D3D01"/>
    <w:rsid w:val="008D4B8C"/>
    <w:rsid w:val="008D5581"/>
    <w:rsid w:val="008E0E53"/>
    <w:rsid w:val="008E1007"/>
    <w:rsid w:val="008E44DA"/>
    <w:rsid w:val="008E4B75"/>
    <w:rsid w:val="008E5676"/>
    <w:rsid w:val="008E6530"/>
    <w:rsid w:val="008F25AA"/>
    <w:rsid w:val="00904560"/>
    <w:rsid w:val="009056CE"/>
    <w:rsid w:val="00910F86"/>
    <w:rsid w:val="009201FA"/>
    <w:rsid w:val="0092413C"/>
    <w:rsid w:val="00925FA4"/>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65B81"/>
    <w:rsid w:val="00966729"/>
    <w:rsid w:val="00970D9D"/>
    <w:rsid w:val="00970FAC"/>
    <w:rsid w:val="00971AFD"/>
    <w:rsid w:val="00973C47"/>
    <w:rsid w:val="00974E9F"/>
    <w:rsid w:val="009759BB"/>
    <w:rsid w:val="00980441"/>
    <w:rsid w:val="00980DF3"/>
    <w:rsid w:val="009819DE"/>
    <w:rsid w:val="0098516B"/>
    <w:rsid w:val="00987261"/>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9F013E"/>
    <w:rsid w:val="00A02B80"/>
    <w:rsid w:val="00A04B7E"/>
    <w:rsid w:val="00A04FEA"/>
    <w:rsid w:val="00A07657"/>
    <w:rsid w:val="00A126A7"/>
    <w:rsid w:val="00A16FFE"/>
    <w:rsid w:val="00A21E89"/>
    <w:rsid w:val="00A235A6"/>
    <w:rsid w:val="00A24EDD"/>
    <w:rsid w:val="00A25920"/>
    <w:rsid w:val="00A266EA"/>
    <w:rsid w:val="00A27A00"/>
    <w:rsid w:val="00A3381D"/>
    <w:rsid w:val="00A35F06"/>
    <w:rsid w:val="00A37682"/>
    <w:rsid w:val="00A403BF"/>
    <w:rsid w:val="00A52A81"/>
    <w:rsid w:val="00A5359C"/>
    <w:rsid w:val="00A558CC"/>
    <w:rsid w:val="00A56D0E"/>
    <w:rsid w:val="00A6149A"/>
    <w:rsid w:val="00A629A4"/>
    <w:rsid w:val="00A64582"/>
    <w:rsid w:val="00A65159"/>
    <w:rsid w:val="00A65A92"/>
    <w:rsid w:val="00A71559"/>
    <w:rsid w:val="00A80EBF"/>
    <w:rsid w:val="00A9731D"/>
    <w:rsid w:val="00AA0272"/>
    <w:rsid w:val="00AA1480"/>
    <w:rsid w:val="00AA1C6A"/>
    <w:rsid w:val="00AA1D3C"/>
    <w:rsid w:val="00AC1377"/>
    <w:rsid w:val="00AC1D0A"/>
    <w:rsid w:val="00AC3CFE"/>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7572E"/>
    <w:rsid w:val="00B8605A"/>
    <w:rsid w:val="00B91A8C"/>
    <w:rsid w:val="00B91BBD"/>
    <w:rsid w:val="00B944AA"/>
    <w:rsid w:val="00B964DA"/>
    <w:rsid w:val="00BA0F3D"/>
    <w:rsid w:val="00BA0FEB"/>
    <w:rsid w:val="00BA361E"/>
    <w:rsid w:val="00BA5AB3"/>
    <w:rsid w:val="00BA6790"/>
    <w:rsid w:val="00BA6F2E"/>
    <w:rsid w:val="00BB661A"/>
    <w:rsid w:val="00BC15B1"/>
    <w:rsid w:val="00BC22D7"/>
    <w:rsid w:val="00BC3B46"/>
    <w:rsid w:val="00BC4A0A"/>
    <w:rsid w:val="00BD5B1A"/>
    <w:rsid w:val="00BE185A"/>
    <w:rsid w:val="00BE2299"/>
    <w:rsid w:val="00BE448F"/>
    <w:rsid w:val="00BE49CA"/>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4F6"/>
    <w:rsid w:val="00C45B0D"/>
    <w:rsid w:val="00C47BE1"/>
    <w:rsid w:val="00C55060"/>
    <w:rsid w:val="00C615BF"/>
    <w:rsid w:val="00C6409D"/>
    <w:rsid w:val="00C65B77"/>
    <w:rsid w:val="00C674D7"/>
    <w:rsid w:val="00C74A9A"/>
    <w:rsid w:val="00C8231F"/>
    <w:rsid w:val="00C827D2"/>
    <w:rsid w:val="00C83F29"/>
    <w:rsid w:val="00C84069"/>
    <w:rsid w:val="00C85406"/>
    <w:rsid w:val="00C85C62"/>
    <w:rsid w:val="00C92E1A"/>
    <w:rsid w:val="00C93BC1"/>
    <w:rsid w:val="00C9635D"/>
    <w:rsid w:val="00C96DF7"/>
    <w:rsid w:val="00CA0B00"/>
    <w:rsid w:val="00CA7092"/>
    <w:rsid w:val="00CB20D5"/>
    <w:rsid w:val="00CB4BD1"/>
    <w:rsid w:val="00CC71D1"/>
    <w:rsid w:val="00CD100F"/>
    <w:rsid w:val="00CD2A2E"/>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A18"/>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755F5"/>
    <w:rsid w:val="00D83231"/>
    <w:rsid w:val="00D84B20"/>
    <w:rsid w:val="00D87269"/>
    <w:rsid w:val="00DA62C4"/>
    <w:rsid w:val="00DB062A"/>
    <w:rsid w:val="00DB6A19"/>
    <w:rsid w:val="00DB7722"/>
    <w:rsid w:val="00DC0567"/>
    <w:rsid w:val="00DC1FAC"/>
    <w:rsid w:val="00DC2695"/>
    <w:rsid w:val="00DC3D5E"/>
    <w:rsid w:val="00DD2CE3"/>
    <w:rsid w:val="00DD544B"/>
    <w:rsid w:val="00DE3616"/>
    <w:rsid w:val="00DE3BA3"/>
    <w:rsid w:val="00DE4ABB"/>
    <w:rsid w:val="00DE76BE"/>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3283"/>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06A36"/>
    <w:rsid w:val="00F1170E"/>
    <w:rsid w:val="00F11EF2"/>
    <w:rsid w:val="00F1270D"/>
    <w:rsid w:val="00F135A7"/>
    <w:rsid w:val="00F141AE"/>
    <w:rsid w:val="00F25192"/>
    <w:rsid w:val="00F25DD4"/>
    <w:rsid w:val="00F278D1"/>
    <w:rsid w:val="00F3138C"/>
    <w:rsid w:val="00F31B13"/>
    <w:rsid w:val="00F3599B"/>
    <w:rsid w:val="00F37A87"/>
    <w:rsid w:val="00F409EB"/>
    <w:rsid w:val="00F41226"/>
    <w:rsid w:val="00F45B73"/>
    <w:rsid w:val="00F46DDE"/>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0C3"/>
    <w:rsid w:val="00FE33E7"/>
    <w:rsid w:val="00FE6CAB"/>
    <w:rsid w:val="00FE71F7"/>
    <w:rsid w:val="00FE7EBA"/>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 w:type="character" w:styleId="Mencinsinresolver">
    <w:name w:val="Unresolved Mention"/>
    <w:basedOn w:val="Fuentedeprrafopredeter"/>
    <w:uiPriority w:val="99"/>
    <w:semiHidden/>
    <w:unhideWhenUsed/>
    <w:rsid w:val="0098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serviciosdeviajes.net" TargetMode="External"/><Relationship Id="rId3" Type="http://schemas.openxmlformats.org/officeDocument/2006/relationships/customXml" Target="../customXml/item3.xml"/><Relationship Id="rId21" Type="http://schemas.openxmlformats.org/officeDocument/2006/relationships/hyperlink" Target="http://www.serviciosdeviajes.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erviciosdeviajes.net" TargetMode="External"/><Relationship Id="rId20" Type="http://schemas.openxmlformats.org/officeDocument/2006/relationships/hyperlink" Target="http://www.serviciosdeviaje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erviciosdeviaje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6573</Words>
  <Characters>36154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2025-08-22T15:56:00Z</dcterms:created>
  <dcterms:modified xsi:type="dcterms:W3CDTF">2025-08-22T15:56:00Z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