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603FB33F" w:rsidR="00496B7F" w:rsidRDefault="00236A62" w:rsidP="00B969EC">
            <w:pPr>
              <w:jc w:val="center"/>
              <w:rPr>
                <w:b/>
                <w:color w:val="FFFFFF" w:themeColor="background1"/>
                <w:sz w:val="64"/>
                <w:szCs w:val="64"/>
              </w:rPr>
            </w:pPr>
            <w:r>
              <w:rPr>
                <w:b/>
                <w:color w:val="FFFFFF" w:themeColor="background1"/>
                <w:sz w:val="64"/>
                <w:szCs w:val="64"/>
              </w:rPr>
              <w:t>TURQUÍA A SU ALCANCE</w:t>
            </w:r>
          </w:p>
        </w:tc>
      </w:tr>
    </w:tbl>
    <w:p w14:paraId="0F2174C0" w14:textId="77777777" w:rsidR="00496B7F" w:rsidRDefault="00496B7F" w:rsidP="00496B7F">
      <w:pPr>
        <w:pStyle w:val="dias"/>
      </w:pPr>
    </w:p>
    <w:p w14:paraId="38F424DF" w14:textId="4E7CFE4E" w:rsidR="007F710F" w:rsidRDefault="007F710F" w:rsidP="007F710F">
      <w:pPr>
        <w:pStyle w:val="tituloprograma"/>
        <w:rPr>
          <w:color w:val="1F3864"/>
          <w:sz w:val="48"/>
          <w:szCs w:val="48"/>
        </w:rPr>
      </w:pPr>
      <w:bookmarkStart w:id="0" w:name="_Hlk177115796"/>
      <w:r>
        <w:rPr>
          <w:color w:val="1F3864"/>
          <w:sz w:val="48"/>
          <w:szCs w:val="48"/>
        </w:rPr>
        <w:t>Desde COP</w:t>
      </w:r>
      <w:r w:rsidRPr="00FA0550">
        <w:rPr>
          <w:color w:val="1F3864"/>
          <w:sz w:val="48"/>
          <w:szCs w:val="48"/>
        </w:rPr>
        <w:t xml:space="preserve"> </w:t>
      </w:r>
      <w:r>
        <w:rPr>
          <w:color w:val="1F3864"/>
          <w:sz w:val="48"/>
          <w:szCs w:val="48"/>
        </w:rPr>
        <w:t>10.</w:t>
      </w:r>
      <w:r w:rsidR="00032CCC">
        <w:rPr>
          <w:color w:val="1F3864"/>
          <w:sz w:val="48"/>
          <w:szCs w:val="48"/>
        </w:rPr>
        <w:t>650.000</w:t>
      </w:r>
    </w:p>
    <w:p w14:paraId="09374C91" w14:textId="5A7407E8" w:rsidR="007F710F" w:rsidRPr="00FA0550" w:rsidRDefault="007F710F" w:rsidP="007F710F">
      <w:pPr>
        <w:pStyle w:val="tituloprograma"/>
        <w:rPr>
          <w:color w:val="1F3864"/>
          <w:sz w:val="48"/>
          <w:szCs w:val="48"/>
        </w:rPr>
      </w:pPr>
      <w:r>
        <w:rPr>
          <w:color w:val="1F3864"/>
          <w:sz w:val="48"/>
          <w:szCs w:val="48"/>
        </w:rPr>
        <w:t>Desde USD 2.</w:t>
      </w:r>
      <w:r w:rsidR="00032CCC">
        <w:rPr>
          <w:color w:val="1F3864"/>
          <w:sz w:val="48"/>
          <w:szCs w:val="48"/>
        </w:rPr>
        <w:t>490</w:t>
      </w:r>
    </w:p>
    <w:p w14:paraId="35702E89" w14:textId="0F0759BD"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317280">
        <w:rPr>
          <w:color w:val="1F3864"/>
          <w:sz w:val="32"/>
          <w:szCs w:val="32"/>
        </w:rPr>
        <w:t xml:space="preserve"> Doble o</w:t>
      </w:r>
      <w:r w:rsidR="002A7B46">
        <w:rPr>
          <w:color w:val="1F3864"/>
          <w:sz w:val="32"/>
          <w:szCs w:val="32"/>
        </w:rPr>
        <w:t xml:space="preserve"> </w:t>
      </w:r>
      <w:r w:rsidRPr="008222F0">
        <w:rPr>
          <w:color w:val="1F3864"/>
          <w:sz w:val="32"/>
          <w:szCs w:val="32"/>
        </w:rPr>
        <w:t>Triple</w:t>
      </w:r>
      <w:r>
        <w:rPr>
          <w:color w:val="1F3864"/>
          <w:sz w:val="32"/>
          <w:szCs w:val="32"/>
        </w:rPr>
        <w:t xml:space="preserve">  </w:t>
      </w:r>
    </w:p>
    <w:bookmarkEnd w:id="0"/>
    <w:p w14:paraId="2BB60567" w14:textId="77777777" w:rsidR="00D5467C" w:rsidRPr="00FA0550" w:rsidRDefault="00D5467C" w:rsidP="00FA0550">
      <w:pPr>
        <w:pStyle w:val="dias"/>
      </w:pPr>
    </w:p>
    <w:p w14:paraId="00FA0CC6" w14:textId="0AF5C90E"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–alojamiento </w:t>
      </w:r>
      <w:r w:rsidR="004D48F6" w:rsidRPr="00DA79CB">
        <w:rPr>
          <w:color w:val="1F3864"/>
          <w:sz w:val="40"/>
          <w:szCs w:val="40"/>
        </w:rPr>
        <w:t>–</w:t>
      </w:r>
      <w:r w:rsidR="004D48F6">
        <w:rPr>
          <w:color w:val="1F3864"/>
          <w:sz w:val="40"/>
          <w:szCs w:val="40"/>
        </w:rPr>
        <w:t xml:space="preserve"> excursiones</w:t>
      </w:r>
      <w:r w:rsidR="004D48F6" w:rsidRPr="00DA79CB">
        <w:rPr>
          <w:color w:val="1F3864"/>
          <w:sz w:val="40"/>
          <w:szCs w:val="40"/>
        </w:rPr>
        <w:t xml:space="preserve"> </w:t>
      </w:r>
      <w:r w:rsidR="004D48F6">
        <w:rPr>
          <w:color w:val="1F3864"/>
          <w:sz w:val="40"/>
          <w:szCs w:val="40"/>
        </w:rPr>
        <w:t xml:space="preserve">con entradas incluidas </w:t>
      </w:r>
      <w:r w:rsidR="004D48F6" w:rsidRPr="00DA79CB">
        <w:rPr>
          <w:color w:val="1F3864"/>
          <w:sz w:val="40"/>
          <w:szCs w:val="40"/>
        </w:rPr>
        <w:t xml:space="preserve">– </w:t>
      </w:r>
      <w:r w:rsidR="00DA79CB" w:rsidRPr="00DA79CB">
        <w:rPr>
          <w:color w:val="1F3864"/>
          <w:sz w:val="40"/>
          <w:szCs w:val="40"/>
        </w:rPr>
        <w:t>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356EFA9C" w:rsidR="00C32BB3" w:rsidRPr="00FA0550" w:rsidRDefault="00DA79CB" w:rsidP="00836D9E">
      <w:pPr>
        <w:pStyle w:val="tituloprograma"/>
        <w:rPr>
          <w:color w:val="1F3864"/>
          <w:sz w:val="40"/>
          <w:szCs w:val="40"/>
        </w:rPr>
      </w:pPr>
      <w:r w:rsidRPr="00804C46">
        <w:rPr>
          <w:color w:val="1F3864"/>
          <w:sz w:val="40"/>
          <w:szCs w:val="40"/>
        </w:rPr>
        <w:t>1</w:t>
      </w:r>
      <w:r w:rsidR="00170635">
        <w:rPr>
          <w:color w:val="1F3864"/>
          <w:sz w:val="40"/>
          <w:szCs w:val="40"/>
        </w:rPr>
        <w:t>1</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425C2F2A" w14:textId="4E01F585" w:rsidR="00D5467C" w:rsidRDefault="00804C46" w:rsidP="00170635">
      <w:pPr>
        <w:pStyle w:val="dias"/>
        <w:jc w:val="center"/>
        <w:rPr>
          <w:caps w:val="0"/>
          <w:color w:val="1F3864"/>
          <w:sz w:val="40"/>
          <w:szCs w:val="40"/>
        </w:rPr>
      </w:pPr>
      <w:bookmarkStart w:id="1" w:name="_Hlk177115768"/>
      <w:r w:rsidRPr="00804C46">
        <w:rPr>
          <w:caps w:val="0"/>
          <w:color w:val="1F3864"/>
          <w:sz w:val="40"/>
          <w:szCs w:val="40"/>
        </w:rPr>
        <w:t xml:space="preserve">Estambul, </w:t>
      </w:r>
      <w:bookmarkEnd w:id="1"/>
      <w:r w:rsidR="00170635" w:rsidRPr="00170635">
        <w:rPr>
          <w:caps w:val="0"/>
          <w:color w:val="1F3864"/>
          <w:sz w:val="40"/>
          <w:szCs w:val="40"/>
        </w:rPr>
        <w:t>Ankara, Capadocia, Pamukkale, Éfeso, Zona de Izmir, Troya</w:t>
      </w:r>
    </w:p>
    <w:p w14:paraId="3C34D00D" w14:textId="77777777" w:rsidR="00170635" w:rsidRPr="00170635" w:rsidRDefault="00170635" w:rsidP="00170635">
      <w:pPr>
        <w:pStyle w:val="dias"/>
      </w:pPr>
    </w:p>
    <w:p w14:paraId="658A340C" w14:textId="77777777" w:rsidR="00044105" w:rsidRPr="00FA0550" w:rsidRDefault="004C2176" w:rsidP="007E6823">
      <w:pPr>
        <w:pStyle w:val="dias"/>
        <w:jc w:val="center"/>
        <w:rPr>
          <w:color w:val="1F3864"/>
          <w:sz w:val="40"/>
          <w:szCs w:val="40"/>
        </w:rPr>
      </w:pPr>
      <w:bookmarkStart w:id="2" w:name="_Hlk149638503"/>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bookmarkEnd w:id="2"/>
    <w:p w14:paraId="2F91B769" w14:textId="4180DB63" w:rsidR="00B969EC" w:rsidRDefault="007F74FB" w:rsidP="0014790C">
      <w:pPr>
        <w:pStyle w:val="itinerario"/>
        <w:ind w:left="2832"/>
        <w:jc w:val="left"/>
        <w:rPr>
          <w:b/>
          <w:color w:val="1F3864"/>
          <w:sz w:val="28"/>
          <w:szCs w:val="28"/>
        </w:rPr>
      </w:pPr>
      <w:r>
        <w:rPr>
          <w:b/>
          <w:color w:val="1F3864"/>
          <w:sz w:val="28"/>
          <w:szCs w:val="28"/>
        </w:rPr>
        <w:t>Diciembre 25</w:t>
      </w:r>
      <w:r>
        <w:rPr>
          <w:b/>
          <w:color w:val="1F3864"/>
          <w:sz w:val="28"/>
          <w:szCs w:val="28"/>
        </w:rPr>
        <w:tab/>
      </w:r>
      <w:r>
        <w:rPr>
          <w:b/>
          <w:color w:val="1F3864"/>
          <w:sz w:val="28"/>
          <w:szCs w:val="28"/>
        </w:rPr>
        <w:tab/>
        <w:t>Enero 04</w:t>
      </w:r>
    </w:p>
    <w:p w14:paraId="06A76426" w14:textId="79F08D28" w:rsidR="007F74FB" w:rsidRDefault="007F74FB" w:rsidP="0014790C">
      <w:pPr>
        <w:pStyle w:val="itinerario"/>
        <w:ind w:left="2832"/>
        <w:jc w:val="left"/>
        <w:rPr>
          <w:b/>
          <w:color w:val="1F3864"/>
          <w:sz w:val="28"/>
          <w:szCs w:val="28"/>
        </w:rPr>
      </w:pPr>
      <w:r>
        <w:rPr>
          <w:b/>
          <w:color w:val="1F3864"/>
          <w:sz w:val="28"/>
          <w:szCs w:val="28"/>
        </w:rPr>
        <w:t>Diciembre 27</w:t>
      </w:r>
      <w:r>
        <w:rPr>
          <w:b/>
          <w:color w:val="1F3864"/>
          <w:sz w:val="28"/>
          <w:szCs w:val="28"/>
        </w:rPr>
        <w:tab/>
      </w:r>
      <w:r>
        <w:rPr>
          <w:b/>
          <w:color w:val="1F3864"/>
          <w:sz w:val="28"/>
          <w:szCs w:val="28"/>
        </w:rPr>
        <w:tab/>
        <w:t>Enero 06</w:t>
      </w:r>
    </w:p>
    <w:p w14:paraId="298816F2" w14:textId="77777777" w:rsidR="00AB33C0" w:rsidRDefault="00AB33C0" w:rsidP="0014790C">
      <w:pPr>
        <w:pStyle w:val="itinerario"/>
        <w:ind w:left="2832"/>
        <w:jc w:val="left"/>
        <w:rPr>
          <w:b/>
          <w:color w:val="1F3864"/>
          <w:sz w:val="28"/>
          <w:szCs w:val="28"/>
        </w:rPr>
      </w:pPr>
    </w:p>
    <w:p w14:paraId="04E24471" w14:textId="77777777" w:rsidR="00E9409D" w:rsidRDefault="00E9409D" w:rsidP="0014790C">
      <w:pPr>
        <w:pStyle w:val="itinerario"/>
        <w:ind w:left="2832"/>
        <w:jc w:val="left"/>
        <w:rPr>
          <w:b/>
          <w:color w:val="1F3864"/>
          <w:sz w:val="28"/>
          <w:szCs w:val="28"/>
        </w:rPr>
      </w:pPr>
    </w:p>
    <w:p w14:paraId="0435F125" w14:textId="77777777" w:rsidR="00496B7F" w:rsidRDefault="00496B7F" w:rsidP="00707767">
      <w:pPr>
        <w:pStyle w:val="dias"/>
        <w:rPr>
          <w:color w:val="1F3864"/>
          <w:sz w:val="28"/>
          <w:szCs w:val="28"/>
        </w:rPr>
      </w:pPr>
    </w:p>
    <w:p w14:paraId="253EAD6E" w14:textId="77777777" w:rsidR="00C84E05" w:rsidRDefault="00C84E05" w:rsidP="00707767">
      <w:pPr>
        <w:pStyle w:val="dias"/>
        <w:rPr>
          <w:color w:val="1F3864"/>
          <w:sz w:val="28"/>
          <w:szCs w:val="28"/>
        </w:rPr>
      </w:pPr>
    </w:p>
    <w:p w14:paraId="640D3AEA" w14:textId="77777777" w:rsidR="00C84E05" w:rsidRDefault="00C84E05" w:rsidP="00707767">
      <w:pPr>
        <w:pStyle w:val="dias"/>
        <w:rPr>
          <w:color w:val="1F3864"/>
          <w:sz w:val="28"/>
          <w:szCs w:val="28"/>
        </w:rPr>
      </w:pPr>
    </w:p>
    <w:p w14:paraId="2470D330" w14:textId="70901F4A" w:rsidR="00F21270" w:rsidRPr="008D64ED" w:rsidRDefault="00317602" w:rsidP="00707767">
      <w:pPr>
        <w:pStyle w:val="dias"/>
        <w:rPr>
          <w:color w:val="1F3864"/>
          <w:sz w:val="28"/>
          <w:szCs w:val="28"/>
        </w:rPr>
      </w:pPr>
      <w:r w:rsidRPr="008D64ED">
        <w:rPr>
          <w:color w:val="1F3864"/>
          <w:sz w:val="28"/>
          <w:szCs w:val="28"/>
        </w:rPr>
        <w:lastRenderedPageBreak/>
        <w:t>INCLUYE</w:t>
      </w:r>
    </w:p>
    <w:p w14:paraId="65854C31" w14:textId="54AE23DA" w:rsidR="00BF2272" w:rsidRPr="008D64ED" w:rsidRDefault="00BF2272" w:rsidP="00BF2272">
      <w:pPr>
        <w:pStyle w:val="vinetas"/>
        <w:jc w:val="both"/>
      </w:pPr>
      <w:bookmarkStart w:id="3" w:name="_Hlk148106149"/>
      <w:r w:rsidRPr="008D64ED">
        <w:t>Tiquete aéreo en la ruta Bogotá – Estambul</w:t>
      </w:r>
      <w:r w:rsidR="00CD1ACB">
        <w:t xml:space="preserve"> </w:t>
      </w:r>
      <w:r w:rsidRPr="008D64ED">
        <w:t>– Bogotá, vía Turkish Airlines, con tarifa negociada para grupos.</w:t>
      </w:r>
    </w:p>
    <w:p w14:paraId="024C32DD" w14:textId="3E4EDACA" w:rsidR="0059412A" w:rsidRDefault="0059412A" w:rsidP="007C4248">
      <w:pPr>
        <w:pStyle w:val="vinetas"/>
        <w:jc w:val="both"/>
      </w:pPr>
      <w:r>
        <w:t>Impuestos del tiquete aéreo.</w:t>
      </w:r>
    </w:p>
    <w:p w14:paraId="722C5A83" w14:textId="638B6ED6" w:rsidR="00150874" w:rsidRPr="00150874" w:rsidRDefault="00150874" w:rsidP="007C4248">
      <w:pPr>
        <w:pStyle w:val="vinetas"/>
        <w:jc w:val="both"/>
      </w:pPr>
      <w:bookmarkStart w:id="4" w:name="_Hlk173142565"/>
      <w:r w:rsidRPr="00150874">
        <w:t>Tarjeta de asistencia médica con beneficio de cancelación, hasta 7</w:t>
      </w:r>
      <w:r w:rsidR="00026DFF">
        <w:t>5</w:t>
      </w:r>
      <w:r w:rsidRPr="00150874">
        <w:t xml:space="preserve"> años. Debe ser expedida 25 días antes de iniciar el viaje. Condiciones y beneficios de la tarjeta favor consultarlas.</w:t>
      </w:r>
    </w:p>
    <w:bookmarkEnd w:id="3"/>
    <w:bookmarkEnd w:id="4"/>
    <w:p w14:paraId="00A82A2B" w14:textId="77777777" w:rsidR="00B37FF1" w:rsidRPr="00D45F12" w:rsidRDefault="00B37FF1" w:rsidP="00995D0E">
      <w:pPr>
        <w:pStyle w:val="vinetas"/>
        <w:numPr>
          <w:ilvl w:val="0"/>
          <w:numId w:val="0"/>
        </w:numPr>
        <w:jc w:val="both"/>
        <w:rPr>
          <w:b/>
          <w:color w:val="1F3864"/>
        </w:rPr>
      </w:pPr>
      <w:r w:rsidRPr="00D45F12">
        <w:rPr>
          <w:b/>
          <w:color w:val="1F3864"/>
        </w:rPr>
        <w:t>Servicios en Turquía:</w:t>
      </w:r>
    </w:p>
    <w:p w14:paraId="542D857A" w14:textId="77777777" w:rsidR="00170635" w:rsidRDefault="00170635" w:rsidP="00170635">
      <w:pPr>
        <w:pStyle w:val="vinetas"/>
      </w:pPr>
      <w:r>
        <w:t>Traslado aeropuerto – hotel – aeropuerto.</w:t>
      </w:r>
    </w:p>
    <w:p w14:paraId="71667DB9" w14:textId="77777777" w:rsidR="00170635" w:rsidRDefault="00170635" w:rsidP="00170635">
      <w:pPr>
        <w:pStyle w:val="vinetas"/>
        <w:jc w:val="both"/>
      </w:pPr>
      <w:r>
        <w:t>Transporte terrestre como lo indica el itinerario: Estambul – Ankara – Capadocia – Pamukkale – Éfeso - Zona de Izmir – Canakkale – Troya – Estambul.</w:t>
      </w:r>
    </w:p>
    <w:p w14:paraId="03F20B56" w14:textId="77777777" w:rsidR="00170635" w:rsidRDefault="00170635" w:rsidP="00170635">
      <w:pPr>
        <w:pStyle w:val="vinetas"/>
        <w:jc w:val="both"/>
      </w:pPr>
      <w:r>
        <w:t>4 noches de alojamiento en Estambul.</w:t>
      </w:r>
    </w:p>
    <w:p w14:paraId="77A98FB8" w14:textId="77777777" w:rsidR="00170635" w:rsidRDefault="00170635" w:rsidP="00170635">
      <w:pPr>
        <w:pStyle w:val="vinetas"/>
        <w:jc w:val="both"/>
      </w:pPr>
      <w:r>
        <w:t>2 noches de alojamiento en Capadocia.</w:t>
      </w:r>
    </w:p>
    <w:p w14:paraId="3EFB8FDD" w14:textId="77777777" w:rsidR="00170635" w:rsidRDefault="00170635" w:rsidP="00170635">
      <w:pPr>
        <w:pStyle w:val="vinetas"/>
        <w:jc w:val="both"/>
      </w:pPr>
      <w:r>
        <w:t>1 noche de alojamiento en Pamukkale.</w:t>
      </w:r>
    </w:p>
    <w:p w14:paraId="53CADB3D" w14:textId="77777777" w:rsidR="00170635" w:rsidRDefault="00170635" w:rsidP="00170635">
      <w:pPr>
        <w:pStyle w:val="vinetas"/>
        <w:jc w:val="both"/>
      </w:pPr>
      <w:r>
        <w:t>2 noches de alojamiento en Zona de Izmir.</w:t>
      </w:r>
    </w:p>
    <w:p w14:paraId="284997B7" w14:textId="77777777" w:rsidR="00170635" w:rsidRPr="0045152F" w:rsidRDefault="00170635" w:rsidP="00170635">
      <w:pPr>
        <w:pStyle w:val="vinetas"/>
        <w:jc w:val="both"/>
      </w:pPr>
      <w:r w:rsidRPr="0045152F">
        <w:t>Desayuno diario en los horarios establecidos por los hoteles (si los itinerarios aéreos lo permiten).</w:t>
      </w:r>
    </w:p>
    <w:p w14:paraId="2A4E182E" w14:textId="77777777" w:rsidR="00170635" w:rsidRDefault="00170635" w:rsidP="00170635">
      <w:pPr>
        <w:pStyle w:val="vinetas"/>
        <w:jc w:val="both"/>
      </w:pPr>
      <w:r>
        <w:t>6 almuerzos. No incluye bebidas.</w:t>
      </w:r>
    </w:p>
    <w:p w14:paraId="1102683E" w14:textId="77777777" w:rsidR="00170635" w:rsidRDefault="00170635" w:rsidP="00170635">
      <w:pPr>
        <w:pStyle w:val="vinetas"/>
        <w:jc w:val="both"/>
      </w:pPr>
      <w:r>
        <w:t>5 cenas. No incluye bebidas.</w:t>
      </w:r>
    </w:p>
    <w:p w14:paraId="2465C999" w14:textId="77777777" w:rsidR="00170635" w:rsidRDefault="00170635" w:rsidP="00170635">
      <w:pPr>
        <w:pStyle w:val="vinetas"/>
        <w:jc w:val="both"/>
      </w:pPr>
      <w:r>
        <w:t>Visitas y excursiones con guía en español.</w:t>
      </w:r>
    </w:p>
    <w:p w14:paraId="76DED41D" w14:textId="77777777" w:rsidR="004B5BD3" w:rsidRDefault="004B5BD3" w:rsidP="004B5BD3">
      <w:pPr>
        <w:pStyle w:val="vinetas"/>
        <w:jc w:val="both"/>
      </w:pPr>
      <w:r>
        <w:t>Entradas incluidas a todos los sitios turísticos y museos a visitar.</w:t>
      </w:r>
    </w:p>
    <w:p w14:paraId="5F292368" w14:textId="25356FDC" w:rsidR="00170635" w:rsidRDefault="00170635" w:rsidP="00170635">
      <w:pPr>
        <w:pStyle w:val="vinetas"/>
        <w:jc w:val="both"/>
      </w:pPr>
      <w:r>
        <w:t xml:space="preserve">Visita del Mausoleo de </w:t>
      </w:r>
      <w:r w:rsidR="00F8491A" w:rsidRPr="00F8491A">
        <w:t>Atatürk</w:t>
      </w:r>
      <w:r>
        <w:t xml:space="preserve"> en Ankara.</w:t>
      </w:r>
    </w:p>
    <w:p w14:paraId="4840365B" w14:textId="54984402" w:rsidR="00170635" w:rsidRDefault="00170635" w:rsidP="00170635">
      <w:pPr>
        <w:pStyle w:val="vinetas"/>
        <w:jc w:val="both"/>
      </w:pPr>
      <w:r>
        <w:t>Visita de la Capadocia (</w:t>
      </w:r>
      <w:r w:rsidRPr="004A0745">
        <w:t xml:space="preserve">valle de Göreme, </w:t>
      </w:r>
      <w:r w:rsidRPr="00B31EC4">
        <w:t>Güvercinlik</w:t>
      </w:r>
      <w:r>
        <w:t xml:space="preserve">, </w:t>
      </w:r>
      <w:r w:rsidR="00F8491A">
        <w:t xml:space="preserve">del Amor, </w:t>
      </w:r>
      <w:r w:rsidR="00F8491A" w:rsidRPr="00F8491A">
        <w:t>Uçhisar</w:t>
      </w:r>
      <w:r w:rsidR="00F8491A">
        <w:t xml:space="preserve"> y </w:t>
      </w:r>
      <w:r>
        <w:t>una ciudad subterránea).</w:t>
      </w:r>
    </w:p>
    <w:p w14:paraId="62721846" w14:textId="77777777" w:rsidR="00170635" w:rsidRDefault="00170635" w:rsidP="00170635">
      <w:pPr>
        <w:pStyle w:val="vinetas"/>
        <w:jc w:val="both"/>
      </w:pPr>
      <w:r>
        <w:t xml:space="preserve">En la ruta de Capadocia a Pamukkale, </w:t>
      </w:r>
      <w:r w:rsidRPr="00B31EC4">
        <w:t>visita de una típica posada medieval de la Ruta de la Seda.</w:t>
      </w:r>
    </w:p>
    <w:p w14:paraId="4E1A1FC1" w14:textId="0A61B3E1" w:rsidR="00170635" w:rsidRDefault="00170635" w:rsidP="00170635">
      <w:pPr>
        <w:pStyle w:val="vinetas"/>
        <w:jc w:val="both"/>
      </w:pPr>
      <w:r>
        <w:t>Visita de</w:t>
      </w:r>
      <w:r w:rsidR="00F8491A">
        <w:t xml:space="preserve"> Pamukkale y de Hierápolis</w:t>
      </w:r>
      <w:r>
        <w:t>.</w:t>
      </w:r>
    </w:p>
    <w:p w14:paraId="5B40FF49" w14:textId="77777777" w:rsidR="00170635" w:rsidRDefault="00170635" w:rsidP="00170635">
      <w:pPr>
        <w:pStyle w:val="vinetas"/>
        <w:jc w:val="both"/>
      </w:pPr>
      <w:r>
        <w:t>Visita de las ruinas de Éfeso y la casa de la Virgen María.</w:t>
      </w:r>
    </w:p>
    <w:p w14:paraId="678E7AFE" w14:textId="70AC566B" w:rsidR="00170635" w:rsidRDefault="00170635" w:rsidP="00170635">
      <w:pPr>
        <w:pStyle w:val="vinetas"/>
        <w:jc w:val="both"/>
      </w:pPr>
      <w:r>
        <w:t>Visita de Troya</w:t>
      </w:r>
      <w:r w:rsidR="00981E78">
        <w:t xml:space="preserve"> con entrada</w:t>
      </w:r>
      <w:r>
        <w:t>.</w:t>
      </w:r>
    </w:p>
    <w:p w14:paraId="44125D08" w14:textId="77777777" w:rsidR="001F3E8C" w:rsidRDefault="001F3E8C" w:rsidP="001F3E8C">
      <w:pPr>
        <w:pStyle w:val="vinetas"/>
        <w:jc w:val="both"/>
      </w:pPr>
      <w:r>
        <w:t>Paseo por el Bósforo.</w:t>
      </w:r>
    </w:p>
    <w:p w14:paraId="0F87DC6B" w14:textId="77777777" w:rsidR="001F3E8C" w:rsidRDefault="001F3E8C" w:rsidP="001F3E8C">
      <w:pPr>
        <w:pStyle w:val="vinetas"/>
        <w:jc w:val="both"/>
      </w:pPr>
      <w:r>
        <w:t>Visita al Bazar de las especias.</w:t>
      </w:r>
    </w:p>
    <w:p w14:paraId="7BCA568C" w14:textId="77777777" w:rsidR="00585126" w:rsidRPr="00585126" w:rsidRDefault="00585126" w:rsidP="00585126">
      <w:pPr>
        <w:pStyle w:val="dias"/>
        <w:rPr>
          <w:color w:val="1F3864"/>
          <w:sz w:val="28"/>
          <w:szCs w:val="28"/>
        </w:rPr>
      </w:pPr>
      <w:r w:rsidRPr="00585126">
        <w:rPr>
          <w:caps w:val="0"/>
          <w:color w:val="1F3864"/>
          <w:sz w:val="28"/>
          <w:szCs w:val="28"/>
        </w:rPr>
        <w:t>NO INCLUYE</w:t>
      </w:r>
    </w:p>
    <w:p w14:paraId="15CE88B1" w14:textId="2A00AA15" w:rsidR="00585126" w:rsidRPr="00585126" w:rsidRDefault="00585126" w:rsidP="00585126">
      <w:pPr>
        <w:pStyle w:val="vinetas"/>
        <w:jc w:val="both"/>
      </w:pPr>
      <w:r w:rsidRPr="00585126">
        <w:t>Impuesto hotelero en Turquía por valor de USD 15</w:t>
      </w:r>
      <w:r w:rsidR="004F1CE3">
        <w:t xml:space="preserve"> por persona</w:t>
      </w:r>
      <w:r w:rsidRPr="00585126">
        <w:t>, valor a pagar directamente en destino al guía.</w:t>
      </w:r>
    </w:p>
    <w:p w14:paraId="1C674640" w14:textId="77777777" w:rsidR="00585126" w:rsidRPr="00585126" w:rsidRDefault="00585126" w:rsidP="00585126">
      <w:pPr>
        <w:pStyle w:val="vinetas"/>
        <w:jc w:val="both"/>
      </w:pPr>
      <w:r w:rsidRPr="00585126">
        <w:t>Servicios no descritos en el programa.</w:t>
      </w:r>
    </w:p>
    <w:p w14:paraId="40FED5CC" w14:textId="77777777" w:rsidR="00585126" w:rsidRPr="00585126" w:rsidRDefault="00585126" w:rsidP="00585126">
      <w:pPr>
        <w:pStyle w:val="vinetas"/>
        <w:jc w:val="both"/>
      </w:pPr>
      <w:r w:rsidRPr="00585126">
        <w:t>Bebidas con las comidas.</w:t>
      </w:r>
    </w:p>
    <w:p w14:paraId="0B5CD711" w14:textId="77777777" w:rsidR="00585126" w:rsidRPr="00585126" w:rsidRDefault="00585126" w:rsidP="00585126">
      <w:pPr>
        <w:pStyle w:val="vinetas"/>
        <w:jc w:val="both"/>
      </w:pPr>
      <w:r w:rsidRPr="00585126">
        <w:t xml:space="preserve">Tiquetes aéreos desde otras ciudades de Colombia. </w:t>
      </w:r>
    </w:p>
    <w:p w14:paraId="7D82FB94" w14:textId="0D05D4B7" w:rsidR="00CF6B7F" w:rsidRPr="00CF6B7F" w:rsidRDefault="00CF6B7F" w:rsidP="00CF6B7F">
      <w:pPr>
        <w:pStyle w:val="vinetas"/>
        <w:jc w:val="both"/>
      </w:pPr>
      <w:r w:rsidRPr="00522AC3">
        <w:t>Excursiones</w:t>
      </w:r>
      <w:r>
        <w:t xml:space="preserve"> o tours opcionales </w:t>
      </w:r>
      <w:r w:rsidRPr="00CF6B7F">
        <w:t>ofrecidos por el operador en lugares de destino*</w:t>
      </w:r>
      <w:r w:rsidR="001E2778">
        <w:t>.</w:t>
      </w:r>
    </w:p>
    <w:p w14:paraId="146FB5E9" w14:textId="77777777" w:rsidR="00585126" w:rsidRPr="00CF6B7F" w:rsidRDefault="00585126" w:rsidP="00585126">
      <w:pPr>
        <w:pStyle w:val="vinetas"/>
        <w:jc w:val="both"/>
      </w:pPr>
      <w:r w:rsidRPr="00CF6B7F">
        <w:t>Alimentación no estipulada en los itinerarios.</w:t>
      </w:r>
    </w:p>
    <w:p w14:paraId="1CA25FB9" w14:textId="77777777" w:rsidR="00585126" w:rsidRPr="00CF6B7F" w:rsidRDefault="00585126" w:rsidP="00585126">
      <w:pPr>
        <w:pStyle w:val="vinetas"/>
        <w:jc w:val="both"/>
      </w:pPr>
      <w:r w:rsidRPr="00CF6B7F">
        <w:t>Traslados donde no esté contemplado.</w:t>
      </w:r>
    </w:p>
    <w:p w14:paraId="1C3EF8E7" w14:textId="77777777" w:rsidR="00585126" w:rsidRPr="00CF6B7F" w:rsidRDefault="00585126" w:rsidP="00585126">
      <w:pPr>
        <w:pStyle w:val="vinetas"/>
        <w:jc w:val="both"/>
      </w:pPr>
      <w:r w:rsidRPr="00CF6B7F">
        <w:t>Extras de ningún tipo en los hoteles.</w:t>
      </w:r>
    </w:p>
    <w:p w14:paraId="36DF6E57" w14:textId="77777777" w:rsidR="00585126" w:rsidRPr="00CF6B7F" w:rsidRDefault="00585126" w:rsidP="00585126">
      <w:pPr>
        <w:pStyle w:val="vinetas"/>
        <w:jc w:val="both"/>
      </w:pPr>
      <w:r w:rsidRPr="00CF6B7F">
        <w:t>Excesos de equipaje.</w:t>
      </w:r>
    </w:p>
    <w:p w14:paraId="3498D0D4" w14:textId="77777777" w:rsidR="00585126" w:rsidRPr="00CF6B7F" w:rsidRDefault="00585126" w:rsidP="00585126">
      <w:pPr>
        <w:pStyle w:val="vinetas"/>
        <w:jc w:val="both"/>
      </w:pPr>
      <w:r w:rsidRPr="00CF6B7F">
        <w:t xml:space="preserve">Gastos de índole personal. </w:t>
      </w:r>
    </w:p>
    <w:p w14:paraId="65902AF5" w14:textId="77777777" w:rsidR="00585126" w:rsidRPr="00CF6B7F" w:rsidRDefault="00585126" w:rsidP="00585126">
      <w:pPr>
        <w:pStyle w:val="vinetas"/>
        <w:jc w:val="both"/>
      </w:pPr>
      <w:r w:rsidRPr="00CF6B7F">
        <w:t>Propinas en hoteles, aeropuertos, guías, conductores, restaurantes.</w:t>
      </w:r>
    </w:p>
    <w:p w14:paraId="5E488BC1" w14:textId="613E74FC" w:rsidR="00585126" w:rsidRDefault="00585126" w:rsidP="00585126">
      <w:pPr>
        <w:pStyle w:val="vinetas"/>
        <w:jc w:val="both"/>
      </w:pPr>
      <w:r w:rsidRPr="00CF6B7F">
        <w:t>Impuestos de aerolínea, hoteles u otro prestador de servicio, que sean notificados después de la publicación de este paquete turístico.</w:t>
      </w:r>
    </w:p>
    <w:p w14:paraId="64C9C7DD" w14:textId="05A4C3D9" w:rsidR="00CF6B7F" w:rsidRDefault="00CF6B7F" w:rsidP="00CF6B7F">
      <w:pPr>
        <w:pStyle w:val="itinerario"/>
      </w:pPr>
      <w:r w:rsidRPr="00CF6B7F">
        <w:rPr>
          <w:b/>
          <w:bCs/>
        </w:rPr>
        <w:lastRenderedPageBreak/>
        <w:t>*</w:t>
      </w:r>
      <w:r w:rsidRPr="00CF6B7F">
        <w:t xml:space="preserve">Los usuarios podrán contratar directamente servicios adicionales con el operador en destino bajo las condiciones establecidas para estos servicios, </w:t>
      </w:r>
      <w:r w:rsidR="004133C5">
        <w:t>SERVICIOSDEVIAJES</w:t>
      </w:r>
      <w:r w:rsidRPr="00CF6B7F">
        <w:t xml:space="preserve"> no asume ningún tipo de responsabilidad por estos opcionales.</w:t>
      </w:r>
      <w:r>
        <w:t xml:space="preserve"> </w:t>
      </w: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79A418E0" w14:textId="535FDDDC" w:rsidR="00ED3B4E" w:rsidRPr="001F3E8C" w:rsidRDefault="00F8491A" w:rsidP="008D5430">
      <w:pPr>
        <w:pStyle w:val="dias"/>
        <w:rPr>
          <w:color w:val="1F3864"/>
          <w:sz w:val="28"/>
          <w:szCs w:val="28"/>
        </w:rPr>
      </w:pPr>
      <w:r w:rsidRPr="006E1BB0">
        <w:rPr>
          <w:caps w:val="0"/>
          <w:color w:val="1F3864"/>
          <w:sz w:val="28"/>
          <w:szCs w:val="28"/>
        </w:rPr>
        <w:t>DÍA 1</w:t>
      </w:r>
      <w:r>
        <w:rPr>
          <w:caps w:val="0"/>
          <w:color w:val="1F3864"/>
          <w:sz w:val="28"/>
          <w:szCs w:val="28"/>
        </w:rPr>
        <w:tab/>
      </w:r>
      <w:r>
        <w:rPr>
          <w:caps w:val="0"/>
          <w:color w:val="1F3864"/>
          <w:sz w:val="28"/>
          <w:szCs w:val="28"/>
        </w:rPr>
        <w:tab/>
      </w:r>
      <w:r w:rsidRPr="001F3E8C">
        <w:rPr>
          <w:caps w:val="0"/>
          <w:color w:val="1F3864"/>
          <w:sz w:val="28"/>
          <w:szCs w:val="28"/>
        </w:rPr>
        <w:t xml:space="preserve">BOGOTÁ – PANAMÁ – ESTAMBUL </w:t>
      </w:r>
    </w:p>
    <w:p w14:paraId="275B50EC" w14:textId="77777777" w:rsidR="00857A5D" w:rsidRPr="001F3E8C" w:rsidRDefault="00857A5D" w:rsidP="00857A5D">
      <w:pPr>
        <w:pStyle w:val="itinerario"/>
      </w:pPr>
      <w:r w:rsidRPr="001F3E8C">
        <w:t>Presentación en el Aeropuerto Internacional El Dorado 3 horas antes de la salida del vuelo TURKISH AIRLINES con destino a Estambul, parada técnica en Panamá. Noche a bordo.</w:t>
      </w:r>
    </w:p>
    <w:p w14:paraId="753C37D6" w14:textId="4D75AB0E" w:rsidR="00857A5D" w:rsidRPr="001F3E8C" w:rsidRDefault="00F8491A" w:rsidP="00857A5D">
      <w:pPr>
        <w:pStyle w:val="dias"/>
        <w:rPr>
          <w:color w:val="1F3864"/>
          <w:sz w:val="28"/>
          <w:szCs w:val="28"/>
        </w:rPr>
      </w:pPr>
      <w:bookmarkStart w:id="5" w:name="_Hlk148102185"/>
      <w:r w:rsidRPr="001F3E8C">
        <w:rPr>
          <w:caps w:val="0"/>
          <w:color w:val="1F3864"/>
          <w:sz w:val="28"/>
          <w:szCs w:val="28"/>
        </w:rPr>
        <w:t>DÍA 2</w:t>
      </w:r>
      <w:r w:rsidRPr="001F3E8C">
        <w:rPr>
          <w:caps w:val="0"/>
          <w:color w:val="1F3864"/>
          <w:sz w:val="28"/>
          <w:szCs w:val="28"/>
        </w:rPr>
        <w:tab/>
      </w:r>
      <w:r w:rsidRPr="001F3E8C">
        <w:rPr>
          <w:caps w:val="0"/>
          <w:color w:val="1F3864"/>
          <w:sz w:val="28"/>
          <w:szCs w:val="28"/>
        </w:rPr>
        <w:tab/>
        <w:t xml:space="preserve">ESTAMBUL </w:t>
      </w:r>
    </w:p>
    <w:p w14:paraId="2236FF3C" w14:textId="7BF03F35" w:rsidR="009E0EE4" w:rsidRPr="001F3E8C" w:rsidRDefault="006E1BB0" w:rsidP="009E0EE4">
      <w:pPr>
        <w:pStyle w:val="itinerario"/>
      </w:pPr>
      <w:r w:rsidRPr="001F3E8C">
        <w:t>A la llegada, recibimiento en el aeropuerto y traslado al hotel.</w:t>
      </w:r>
      <w:r w:rsidR="009E0EE4" w:rsidRPr="001F3E8C">
        <w:t xml:space="preserve"> Alojamiento.</w:t>
      </w:r>
    </w:p>
    <w:p w14:paraId="2A3785CE" w14:textId="3BB1F84F" w:rsidR="00236A62" w:rsidRPr="001F3E8C" w:rsidRDefault="00F8491A" w:rsidP="00236A62">
      <w:pPr>
        <w:pStyle w:val="dias"/>
        <w:rPr>
          <w:color w:val="1F3864"/>
          <w:sz w:val="28"/>
          <w:szCs w:val="28"/>
        </w:rPr>
      </w:pPr>
      <w:r w:rsidRPr="001F3E8C">
        <w:rPr>
          <w:caps w:val="0"/>
          <w:color w:val="1F3864"/>
          <w:sz w:val="28"/>
          <w:szCs w:val="28"/>
        </w:rPr>
        <w:t>DÍA 3</w:t>
      </w:r>
      <w:r w:rsidRPr="001F3E8C">
        <w:rPr>
          <w:caps w:val="0"/>
          <w:color w:val="1F3864"/>
          <w:sz w:val="28"/>
          <w:szCs w:val="28"/>
        </w:rPr>
        <w:tab/>
      </w:r>
      <w:r w:rsidRPr="001F3E8C">
        <w:rPr>
          <w:caps w:val="0"/>
          <w:color w:val="1F3864"/>
          <w:sz w:val="28"/>
          <w:szCs w:val="28"/>
        </w:rPr>
        <w:tab/>
        <w:t xml:space="preserve">ESTAMBUL </w:t>
      </w:r>
    </w:p>
    <w:p w14:paraId="2F14FB24" w14:textId="33721869" w:rsidR="00236A62" w:rsidRPr="001F3E8C" w:rsidRDefault="00236A62" w:rsidP="00236A62">
      <w:pPr>
        <w:pStyle w:val="itinerario"/>
      </w:pPr>
      <w:r w:rsidRPr="001F3E8C">
        <w:t xml:space="preserve">Desayuno en el hotel. Día libre para actividades personales. Se podrá tomar la excursión </w:t>
      </w:r>
      <w:r w:rsidRPr="001F3E8C">
        <w:rPr>
          <w:b/>
          <w:color w:val="1F3864"/>
        </w:rPr>
        <w:t>OPCIONAL</w:t>
      </w:r>
      <w:r w:rsidRPr="001F3E8C">
        <w:t xml:space="preserve"> Estambul Clásico: salida hacia El Café de Pierre Loti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alemana, el Obelisco Egipcio, la columna de la Serpiente y el Obelisco de Constantino. Por último, haremos la visita a Santa Sofia, monumento del siglo VI, obra maestra de la época bizantina. Continuación hacia el Gran Bazar con tiempo libre para pasear por sus calles y traslado al hotel. </w:t>
      </w:r>
      <w:r w:rsidR="005E599F" w:rsidRPr="001F3E8C">
        <w:t>Alojamiento.</w:t>
      </w:r>
      <w:r w:rsidRPr="001F3E8C">
        <w:t xml:space="preserve"> </w:t>
      </w:r>
    </w:p>
    <w:p w14:paraId="52F35C9C" w14:textId="77777777" w:rsidR="00236A62" w:rsidRPr="001F3E8C" w:rsidRDefault="00236A62" w:rsidP="00236A62">
      <w:pPr>
        <w:pStyle w:val="itinerario"/>
        <w:rPr>
          <w:b/>
          <w:color w:val="1F3864"/>
        </w:rPr>
      </w:pPr>
    </w:p>
    <w:p w14:paraId="1B3283A5" w14:textId="77777777" w:rsidR="005E599F" w:rsidRPr="001F3E8C" w:rsidRDefault="005E599F" w:rsidP="005E599F">
      <w:pPr>
        <w:pStyle w:val="itinerario"/>
        <w:rPr>
          <w:b/>
          <w:color w:val="1F3864"/>
        </w:rPr>
      </w:pPr>
      <w:r w:rsidRPr="001F3E8C">
        <w:rPr>
          <w:b/>
          <w:color w:val="1F3864"/>
        </w:rPr>
        <w:t xml:space="preserve">Nota: </w:t>
      </w:r>
    </w:p>
    <w:p w14:paraId="7BF10E4E" w14:textId="77777777" w:rsidR="005E599F" w:rsidRPr="001F3E8C" w:rsidRDefault="005E599F" w:rsidP="005E599F">
      <w:pPr>
        <w:pStyle w:val="itinerario"/>
        <w:numPr>
          <w:ilvl w:val="0"/>
          <w:numId w:val="3"/>
        </w:numPr>
      </w:pPr>
      <w:r w:rsidRPr="001F3E8C">
        <w:t>La Mezquita Azul y Santa Sofía (ahora mezquita), no se pueden visitar cuando se celebren misas.</w:t>
      </w:r>
    </w:p>
    <w:p w14:paraId="69BEBD78" w14:textId="376ADA12" w:rsidR="005E599F" w:rsidRPr="001F3E8C" w:rsidRDefault="005E599F" w:rsidP="005E599F">
      <w:pPr>
        <w:pStyle w:val="itinerario"/>
        <w:numPr>
          <w:ilvl w:val="0"/>
          <w:numId w:val="3"/>
        </w:numPr>
      </w:pPr>
      <w:r w:rsidRPr="001F3E8C">
        <w:t>El Gran Bazar, cerrado días festivos.</w:t>
      </w:r>
    </w:p>
    <w:p w14:paraId="55779D9A" w14:textId="6C8CD086" w:rsidR="005E599F" w:rsidRPr="001F3E8C" w:rsidRDefault="00F8491A" w:rsidP="005E599F">
      <w:pPr>
        <w:pStyle w:val="dias"/>
        <w:rPr>
          <w:color w:val="1F3864"/>
          <w:sz w:val="28"/>
          <w:szCs w:val="28"/>
        </w:rPr>
      </w:pPr>
      <w:r w:rsidRPr="001F3E8C">
        <w:rPr>
          <w:caps w:val="0"/>
          <w:color w:val="1F3864"/>
          <w:sz w:val="28"/>
          <w:szCs w:val="28"/>
        </w:rPr>
        <w:t>DÍA 4</w:t>
      </w:r>
      <w:r w:rsidRPr="001F3E8C">
        <w:rPr>
          <w:caps w:val="0"/>
          <w:color w:val="1F3864"/>
          <w:sz w:val="28"/>
          <w:szCs w:val="28"/>
        </w:rPr>
        <w:tab/>
      </w:r>
      <w:r w:rsidRPr="001F3E8C">
        <w:rPr>
          <w:caps w:val="0"/>
          <w:color w:val="1F3864"/>
          <w:sz w:val="28"/>
          <w:szCs w:val="28"/>
        </w:rPr>
        <w:tab/>
        <w:t>ESTAMBUL – ANKARA – CAPADOCIA (720 KILÓMETROS)</w:t>
      </w:r>
    </w:p>
    <w:p w14:paraId="68E60432" w14:textId="3B1F3362" w:rsidR="005E599F" w:rsidRPr="001F3E8C" w:rsidRDefault="005E599F" w:rsidP="005E599F">
      <w:pPr>
        <w:pStyle w:val="itinerario"/>
      </w:pPr>
      <w:r w:rsidRPr="001F3E8C">
        <w:t xml:space="preserve">Desayuno en el hotel. Salida hacia Ankara pasando por las montañas de Bolu. Llegada a Ankara, capital de la República y visita del Mausoleo de Atatürk. </w:t>
      </w:r>
      <w:r w:rsidRPr="001F3E8C">
        <w:rPr>
          <w:b/>
          <w:bCs/>
          <w:color w:val="1F3864"/>
        </w:rPr>
        <w:t>Almuerzo.</w:t>
      </w:r>
      <w:r w:rsidRPr="001F3E8C">
        <w:rPr>
          <w:color w:val="1F3864"/>
        </w:rPr>
        <w:t xml:space="preserve"> </w:t>
      </w:r>
      <w:r w:rsidRPr="001F3E8C">
        <w:t xml:space="preserve">Continuación hacia Capadocia. A su paso veremos el lago Salado, el segundo lago más grande de Turquía. Llegada al hotel, </w:t>
      </w:r>
      <w:r w:rsidRPr="001F3E8C">
        <w:rPr>
          <w:b/>
          <w:bCs/>
          <w:color w:val="1F3864"/>
        </w:rPr>
        <w:t>cena</w:t>
      </w:r>
      <w:r w:rsidRPr="001F3E8C">
        <w:t xml:space="preserve"> y alojamiento.</w:t>
      </w:r>
    </w:p>
    <w:p w14:paraId="5B3BD78A" w14:textId="260952FD" w:rsidR="005E599F" w:rsidRPr="001F3E8C" w:rsidRDefault="00F8491A" w:rsidP="005E599F">
      <w:pPr>
        <w:pStyle w:val="dias"/>
        <w:rPr>
          <w:color w:val="1F3864"/>
          <w:sz w:val="28"/>
          <w:szCs w:val="28"/>
        </w:rPr>
      </w:pPr>
      <w:r w:rsidRPr="001F3E8C">
        <w:rPr>
          <w:rStyle w:val="diasCar"/>
          <w:b/>
          <w:bCs/>
          <w:color w:val="1F3864"/>
          <w:sz w:val="28"/>
          <w:szCs w:val="28"/>
        </w:rPr>
        <w:t>DÍA 5</w:t>
      </w:r>
      <w:r w:rsidRPr="001F3E8C">
        <w:rPr>
          <w:caps w:val="0"/>
          <w:color w:val="1F3864"/>
          <w:sz w:val="28"/>
          <w:szCs w:val="28"/>
        </w:rPr>
        <w:tab/>
      </w:r>
      <w:r w:rsidRPr="001F3E8C">
        <w:rPr>
          <w:caps w:val="0"/>
          <w:color w:val="1F3864"/>
          <w:sz w:val="28"/>
          <w:szCs w:val="28"/>
        </w:rPr>
        <w:tab/>
        <w:t xml:space="preserve">CAPADOCIA </w:t>
      </w:r>
    </w:p>
    <w:p w14:paraId="3284D0FE" w14:textId="77777777" w:rsidR="00046207" w:rsidRDefault="00046207" w:rsidP="00046207">
      <w:pPr>
        <w:pStyle w:val="itinerario"/>
      </w:pPr>
      <w:r w:rsidRPr="001F3E8C">
        <w:t xml:space="preserve">Al amanecer, se podrá realizar un paseo </w:t>
      </w:r>
      <w:r w:rsidRPr="001F3E8C">
        <w:rPr>
          <w:b/>
          <w:color w:val="1F3864"/>
        </w:rPr>
        <w:t>OPCIONAL</w:t>
      </w:r>
      <w:r w:rsidRPr="001F3E8C">
        <w:t xml:space="preserve"> en globo aerostático, sujeto a disponibilidad y/o condiciones meteorológicas: Duración aproximada de 55 minutos, y al finalizar recibirán un diploma conmemorativo y un brindis. Para el paseo en globo les recogerán en el hotel en la mañana para asistir a una experiencia inolvidable.  Coincidiendo con la salida del sol disfrutarán de un envolvente silencio colgados del cielo, a más de 800 metros de altura, contemplando los bellos paisajes de Capadocia</w:t>
      </w:r>
      <w:r>
        <w:t xml:space="preserve">, </w:t>
      </w:r>
      <w:r w:rsidRPr="001F3E8C">
        <w:t>las “chimeneas de hadas” y los valles con sus casas rupestres haciéndoles sentir el embrujo de esta maravillosa región. Regreso al hotel a tiempo para desayunar.</w:t>
      </w:r>
    </w:p>
    <w:p w14:paraId="5BDBF3A5" w14:textId="201EE7E5" w:rsidR="00AB4D7A" w:rsidRDefault="00AB4D7A" w:rsidP="005E599F">
      <w:pPr>
        <w:pStyle w:val="itinerario"/>
      </w:pPr>
    </w:p>
    <w:p w14:paraId="31377D41" w14:textId="0FBDAD8E" w:rsidR="005E599F" w:rsidRPr="001F3E8C" w:rsidRDefault="005E599F" w:rsidP="005E599F">
      <w:pPr>
        <w:pStyle w:val="itinerario"/>
      </w:pPr>
      <w:r w:rsidRPr="001F3E8C">
        <w:t xml:space="preserve">Desayuno en el hotel. Salida para la visita de esta maravillosa región, una mezcla de los caprichos de la naturaleza y el arte humano. </w:t>
      </w:r>
      <w:r w:rsidR="00F76824" w:rsidRPr="001F3E8C">
        <w:t>Visita</w:t>
      </w:r>
      <w:r w:rsidR="00F76824">
        <w:t xml:space="preserve"> a los </w:t>
      </w:r>
      <w:r w:rsidR="00F76824" w:rsidRPr="001F3E8C">
        <w:t>Valle</w:t>
      </w:r>
      <w:r w:rsidR="00F76824">
        <w:t>s</w:t>
      </w:r>
      <w:r w:rsidR="00F76824" w:rsidRPr="001F3E8C">
        <w:t xml:space="preserve"> de Göreme, </w:t>
      </w:r>
      <w:r w:rsidRPr="001F3E8C">
        <w:t xml:space="preserve">Güvercinlik y el valle del Amor, desde donde se disfruta de un increíble paisaje lunar. También conoceremos el Valle de </w:t>
      </w:r>
      <w:r w:rsidR="00F8491A" w:rsidRPr="00F8491A">
        <w:t>Uçhisar</w:t>
      </w:r>
      <w:r w:rsidRPr="001F3E8C">
        <w:t xml:space="preserve"> para ver la panorámica del castillo del pueblo. </w:t>
      </w:r>
      <w:r w:rsidRPr="001F3E8C">
        <w:rPr>
          <w:b/>
          <w:bCs/>
          <w:color w:val="1F3864"/>
        </w:rPr>
        <w:t>Almuerzo.</w:t>
      </w:r>
      <w:r w:rsidRPr="001F3E8C">
        <w:rPr>
          <w:color w:val="1F3864"/>
        </w:rPr>
        <w:t xml:space="preserve"> </w:t>
      </w:r>
      <w:r w:rsidR="000A45AC" w:rsidRPr="001F3E8C">
        <w:t>A</w:t>
      </w:r>
      <w:r w:rsidRPr="001F3E8C">
        <w:t xml:space="preserve"> continuación, visitaremos una ciudad Subterr</w:t>
      </w:r>
      <w:r w:rsidR="000A45AC" w:rsidRPr="001F3E8C">
        <w:t>á</w:t>
      </w:r>
      <w:r w:rsidRPr="001F3E8C">
        <w:t>nea</w:t>
      </w:r>
      <w:r w:rsidR="000A45AC" w:rsidRPr="001F3E8C">
        <w:t>: Mazı, Serhatlı</w:t>
      </w:r>
      <w:r w:rsidRPr="001F3E8C">
        <w:t xml:space="preserve"> o similar y conoceremos una de las primeras iglesias rupestres decoradas con frescos. Por la tarde, visita a los </w:t>
      </w:r>
      <w:r w:rsidR="000A45AC" w:rsidRPr="001F3E8C">
        <w:t>talleres de</w:t>
      </w:r>
      <w:r w:rsidRPr="001F3E8C">
        <w:t xml:space="preserve"> alfombras y a una joyería en </w:t>
      </w:r>
      <w:r w:rsidRPr="001F3E8C">
        <w:lastRenderedPageBreak/>
        <w:t xml:space="preserve">donde se puede ver los productos más típicos del </w:t>
      </w:r>
      <w:r w:rsidR="000A45AC" w:rsidRPr="001F3E8C">
        <w:t>país donde</w:t>
      </w:r>
      <w:r w:rsidRPr="001F3E8C">
        <w:t xml:space="preserve"> se puede </w:t>
      </w:r>
      <w:r w:rsidR="001F3E8C" w:rsidRPr="001F3E8C">
        <w:t>encontrar calidad</w:t>
      </w:r>
      <w:r w:rsidRPr="001F3E8C">
        <w:t xml:space="preserve"> y buen precio.</w:t>
      </w:r>
      <w:r w:rsidRPr="001F3E8C">
        <w:rPr>
          <w:b/>
          <w:bCs/>
          <w:color w:val="1F3864"/>
        </w:rPr>
        <w:t xml:space="preserve"> Cena</w:t>
      </w:r>
      <w:r w:rsidRPr="001F3E8C">
        <w:rPr>
          <w:color w:val="1F3864"/>
        </w:rPr>
        <w:t xml:space="preserve"> </w:t>
      </w:r>
      <w:r w:rsidRPr="001F3E8C">
        <w:t>y alojamiento en el hotel.</w:t>
      </w:r>
      <w:r w:rsidR="000A45AC" w:rsidRPr="001F3E8C">
        <w:t xml:space="preserve"> Al atardecer tendrá la posibilidad de participar </w:t>
      </w:r>
      <w:r w:rsidR="000A45AC" w:rsidRPr="001F3E8C">
        <w:rPr>
          <w:b/>
          <w:bCs/>
          <w:color w:val="1F3864"/>
        </w:rPr>
        <w:t xml:space="preserve">OPCIONALMENTE </w:t>
      </w:r>
      <w:r w:rsidR="000A45AC" w:rsidRPr="001F3E8C">
        <w:t xml:space="preserve">de un recorrido en Jeep Safari 4X4 durante 2 horas. En la noche podrá participar </w:t>
      </w:r>
      <w:r w:rsidR="000A45AC" w:rsidRPr="001F3E8C">
        <w:rPr>
          <w:b/>
          <w:bCs/>
          <w:color w:val="1F3864"/>
        </w:rPr>
        <w:t>OPCIONALMENTE</w:t>
      </w:r>
      <w:r w:rsidR="000A45AC" w:rsidRPr="001F3E8C">
        <w:t xml:space="preserve"> en un espectáculo de bailes folklóricos en una típica cueva con bebidas regionales ilimitadas.</w:t>
      </w:r>
    </w:p>
    <w:p w14:paraId="409BD157" w14:textId="4ABAE59E" w:rsidR="005E599F" w:rsidRPr="001F3E8C" w:rsidRDefault="00F8491A" w:rsidP="005E599F">
      <w:pPr>
        <w:pStyle w:val="dias"/>
        <w:rPr>
          <w:color w:val="1F3864"/>
          <w:sz w:val="28"/>
          <w:szCs w:val="28"/>
        </w:rPr>
      </w:pPr>
      <w:r w:rsidRPr="001F3E8C">
        <w:rPr>
          <w:caps w:val="0"/>
          <w:color w:val="1F3864"/>
          <w:sz w:val="28"/>
          <w:szCs w:val="28"/>
        </w:rPr>
        <w:t>DÍA 6</w:t>
      </w:r>
      <w:r w:rsidRPr="001F3E8C">
        <w:rPr>
          <w:caps w:val="0"/>
          <w:color w:val="1F3864"/>
          <w:sz w:val="28"/>
          <w:szCs w:val="28"/>
        </w:rPr>
        <w:tab/>
      </w:r>
      <w:r w:rsidRPr="001F3E8C">
        <w:rPr>
          <w:caps w:val="0"/>
          <w:color w:val="1F3864"/>
          <w:sz w:val="28"/>
          <w:szCs w:val="28"/>
        </w:rPr>
        <w:tab/>
        <w:t xml:space="preserve">CAPADOCIA – PAMUKKALE (620 KILÓMETROS) </w:t>
      </w:r>
    </w:p>
    <w:p w14:paraId="34BACD87" w14:textId="54A6EF99" w:rsidR="005E599F" w:rsidRPr="001F3E8C" w:rsidRDefault="005E599F" w:rsidP="005E599F">
      <w:pPr>
        <w:pStyle w:val="itinerario"/>
      </w:pPr>
      <w:r w:rsidRPr="001F3E8C">
        <w:t xml:space="preserve">Desayuno en el hotel. Salida hacia Pamukkale. En el camino visita de una típica posada medieval de la Ruta de la Seda. </w:t>
      </w:r>
      <w:r w:rsidRPr="001F3E8C">
        <w:rPr>
          <w:b/>
          <w:bCs/>
          <w:color w:val="1F3864"/>
        </w:rPr>
        <w:t>Almuerzo.</w:t>
      </w:r>
      <w:r w:rsidRPr="001F3E8C">
        <w:rPr>
          <w:color w:val="1F3864"/>
        </w:rPr>
        <w:t xml:space="preserve"> </w:t>
      </w:r>
      <w:r w:rsidRPr="001F3E8C">
        <w:t>Continuación hacia Pamukkale.</w:t>
      </w:r>
      <w:r w:rsidR="003C1E5B" w:rsidRPr="001F3E8C">
        <w:t xml:space="preserve"> </w:t>
      </w:r>
      <w:r w:rsidR="003C1E5B" w:rsidRPr="001F3E8C">
        <w:rPr>
          <w:color w:val="auto"/>
        </w:rPr>
        <w:t xml:space="preserve">Llegada, </w:t>
      </w:r>
      <w:r w:rsidR="003C1E5B" w:rsidRPr="001F3E8C">
        <w:rPr>
          <w:b/>
          <w:bCs/>
          <w:color w:val="1F3864"/>
        </w:rPr>
        <w:t>c</w:t>
      </w:r>
      <w:r w:rsidRPr="001F3E8C">
        <w:rPr>
          <w:b/>
          <w:bCs/>
          <w:color w:val="1F3864"/>
        </w:rPr>
        <w:t>ena</w:t>
      </w:r>
      <w:r w:rsidRPr="001F3E8C">
        <w:rPr>
          <w:color w:val="1F3864"/>
        </w:rPr>
        <w:t xml:space="preserve"> </w:t>
      </w:r>
      <w:r w:rsidRPr="001F3E8C">
        <w:t>y alojamiento en el hotel.</w:t>
      </w:r>
    </w:p>
    <w:p w14:paraId="7D6B7321" w14:textId="77BDEF1B" w:rsidR="005E599F" w:rsidRPr="001F3E8C" w:rsidRDefault="00F8491A" w:rsidP="00F8491A">
      <w:pPr>
        <w:pStyle w:val="dias"/>
        <w:ind w:left="1410" w:hanging="1410"/>
        <w:jc w:val="both"/>
        <w:rPr>
          <w:sz w:val="28"/>
          <w:szCs w:val="28"/>
        </w:rPr>
      </w:pPr>
      <w:r w:rsidRPr="001F3E8C">
        <w:rPr>
          <w:caps w:val="0"/>
          <w:color w:val="1F3864"/>
          <w:sz w:val="28"/>
          <w:szCs w:val="28"/>
        </w:rPr>
        <w:t>DÍA 7</w:t>
      </w:r>
      <w:r w:rsidRPr="001F3E8C">
        <w:rPr>
          <w:caps w:val="0"/>
          <w:color w:val="1F3864"/>
          <w:sz w:val="28"/>
          <w:szCs w:val="28"/>
        </w:rPr>
        <w:tab/>
      </w:r>
      <w:r w:rsidRPr="001F3E8C">
        <w:rPr>
          <w:caps w:val="0"/>
          <w:color w:val="1F3864"/>
          <w:sz w:val="28"/>
          <w:szCs w:val="28"/>
        </w:rPr>
        <w:tab/>
        <w:t>PAMUKKALE – HIERÁPOLIS – ÉFESO – ZONA DE IZMIR (200 KILÓMETROS)</w:t>
      </w:r>
    </w:p>
    <w:p w14:paraId="1E2CB6F2" w14:textId="3ED312F6" w:rsidR="005E599F" w:rsidRPr="001F3E8C" w:rsidRDefault="005E599F" w:rsidP="005E599F">
      <w:pPr>
        <w:pStyle w:val="itinerario"/>
      </w:pPr>
      <w:r w:rsidRPr="001F3E8C">
        <w:t xml:space="preserve">Desayuno en el hotel y visita a Pamukkale, famosa por sus cascadas calcáreas petrificadas que se formaron a causa de la cal del agua que emana en la zona. Visita a Hierápolis con su necrópolis con más de 150.000 tumbas. Salida hacia Éfeso, capital de Asia Menor en la época romana. </w:t>
      </w:r>
      <w:r w:rsidRPr="001F3E8C">
        <w:rPr>
          <w:b/>
          <w:bCs/>
          <w:color w:val="1F3864"/>
        </w:rPr>
        <w:t>Almuerzo</w:t>
      </w:r>
      <w:r w:rsidRPr="001F3E8C">
        <w:t xml:space="preserve">. Visita de los vestigios arqueológicos donde destacan el templo de Adriano y la biblioteca de Celso. </w:t>
      </w:r>
      <w:r w:rsidR="003C1E5B" w:rsidRPr="001F3E8C">
        <w:t>También</w:t>
      </w:r>
      <w:r w:rsidRPr="001F3E8C">
        <w:t xml:space="preserve"> conoceremos la Casa de Virgen Maria donde paso sus últimos años, lugar destacado de peregrinación. Posibilidad de visitar un centro típico de artículos de piel. </w:t>
      </w:r>
      <w:r w:rsidRPr="001F3E8C">
        <w:rPr>
          <w:b/>
          <w:bCs/>
          <w:color w:val="1F3864"/>
        </w:rPr>
        <w:t xml:space="preserve">Cena </w:t>
      </w:r>
      <w:r w:rsidRPr="001F3E8C">
        <w:t>y alojamiento en el hotel.</w:t>
      </w:r>
    </w:p>
    <w:p w14:paraId="3473226E" w14:textId="25151C5C" w:rsidR="005E599F" w:rsidRPr="001F3E8C" w:rsidRDefault="00F8491A" w:rsidP="005E599F">
      <w:pPr>
        <w:pStyle w:val="dias"/>
        <w:rPr>
          <w:color w:val="1F3864"/>
          <w:sz w:val="28"/>
          <w:szCs w:val="28"/>
        </w:rPr>
      </w:pPr>
      <w:r w:rsidRPr="001F3E8C">
        <w:rPr>
          <w:caps w:val="0"/>
          <w:color w:val="1F3864"/>
          <w:sz w:val="28"/>
          <w:szCs w:val="28"/>
        </w:rPr>
        <w:t>DÍA 8</w:t>
      </w:r>
      <w:r w:rsidRPr="001F3E8C">
        <w:rPr>
          <w:caps w:val="0"/>
          <w:color w:val="1F3864"/>
          <w:sz w:val="28"/>
          <w:szCs w:val="28"/>
        </w:rPr>
        <w:tab/>
      </w:r>
      <w:r w:rsidRPr="001F3E8C">
        <w:rPr>
          <w:caps w:val="0"/>
          <w:color w:val="1F3864"/>
          <w:sz w:val="28"/>
          <w:szCs w:val="28"/>
        </w:rPr>
        <w:tab/>
        <w:t xml:space="preserve"> ZONA DE IZMIR</w:t>
      </w:r>
    </w:p>
    <w:p w14:paraId="3FFC987F" w14:textId="727A6B73" w:rsidR="005E599F" w:rsidRDefault="005E599F" w:rsidP="005E599F">
      <w:pPr>
        <w:pStyle w:val="itinerario"/>
        <w:rPr>
          <w:b/>
          <w:bCs/>
          <w:color w:val="1F3864"/>
        </w:rPr>
      </w:pPr>
      <w:r w:rsidRPr="001F3E8C">
        <w:t xml:space="preserve">Desayuno en el hotel. Dia libre. Se podrá realizar una excursión </w:t>
      </w:r>
      <w:r w:rsidRPr="001F3E8C">
        <w:rPr>
          <w:b/>
          <w:bCs/>
          <w:color w:val="1F3864"/>
        </w:rPr>
        <w:t xml:space="preserve">OPCIONAL </w:t>
      </w:r>
      <w:r w:rsidR="00470D84" w:rsidRPr="00470D84">
        <w:t>de día completo a Izmir y al pueblo de Sirince. Una valiosa oportunidad para conocer Izmir, una de las ciudades más bellas y queridas del país. Aquí nació el gran poeta de la Antigüedad, Homero cuando la ciudad llevaba todavía el nombre de Esmirna. Es la tercera ciudad más grande de Turquía y cuenta con el mayor puerto del país después de Estambul. Ciudad alegre y cosmopolita durante todo el año. Empezaremos a conocer la ciudad con el magnífico ‘</w:t>
      </w:r>
      <w:proofErr w:type="spellStart"/>
      <w:r w:rsidR="00470D84" w:rsidRPr="00470D84">
        <w:t>Kordonboyu</w:t>
      </w:r>
      <w:proofErr w:type="spellEnd"/>
      <w:r w:rsidR="00470D84" w:rsidRPr="00470D84">
        <w:t xml:space="preserve">’, el paseo marítimo, alineado de numerosas palmeras, bares y restaurantes. Continuamos a la plaza de </w:t>
      </w:r>
      <w:proofErr w:type="spellStart"/>
      <w:r w:rsidR="00470D84" w:rsidRPr="00470D84">
        <w:t>Konak</w:t>
      </w:r>
      <w:proofErr w:type="spellEnd"/>
      <w:r w:rsidR="00470D84" w:rsidRPr="00470D84">
        <w:t xml:space="preserve"> donde encontraremos el símbolo de la ciudad, la denominada “Torre del Reloj” construida en 1901. Después de aprovechar el tiempo libre en la plaza seguiremos subiendo en bus a la parte más alta y antigua de la ciudad, a 200 metros desde el nivel del mar, la fortaleza de </w:t>
      </w:r>
      <w:proofErr w:type="spellStart"/>
      <w:r w:rsidR="00470D84" w:rsidRPr="00470D84">
        <w:t>Kadifekale</w:t>
      </w:r>
      <w:proofErr w:type="spellEnd"/>
      <w:r w:rsidR="00470D84" w:rsidRPr="00470D84">
        <w:t xml:space="preserve">. Tendremos una hermosa vista panorámica sobre la ciudad y el famoso golfo de Esmirna. Continuación a </w:t>
      </w:r>
      <w:proofErr w:type="spellStart"/>
      <w:r w:rsidR="00470D84" w:rsidRPr="00470D84">
        <w:t>Selçuk</w:t>
      </w:r>
      <w:proofErr w:type="spellEnd"/>
      <w:r w:rsidR="00470D84" w:rsidRPr="00470D84">
        <w:t xml:space="preserve">. El almuerzo será en un restaurante de comida casera donde vamos a experimentar los sabores más típicos de Turquía. Después del almuerzo vamos a continuar a Sirince, uno de los pueblos más auténticos de Turquía con sus casas muy bien conservadas del siglo 19. Caminaremos por sus calles estrechas donde encontraremos varias casas del vino, restaurantes, tiendas y una iglesia ortodoxa de la época. Regreso a </w:t>
      </w:r>
      <w:proofErr w:type="spellStart"/>
      <w:r w:rsidR="00470D84" w:rsidRPr="00470D84">
        <w:t>Kusadasi</w:t>
      </w:r>
      <w:proofErr w:type="spellEnd"/>
      <w:r w:rsidR="00470D84" w:rsidRPr="00470D84">
        <w:t xml:space="preserve">. </w:t>
      </w:r>
      <w:r w:rsidR="00470D84" w:rsidRPr="00725401">
        <w:rPr>
          <w:b/>
          <w:bCs/>
          <w:color w:val="1F3864"/>
        </w:rPr>
        <w:t>Cena</w:t>
      </w:r>
      <w:r w:rsidR="00470D84" w:rsidRPr="00470D84">
        <w:t xml:space="preserve"> y alojamiento en el hotel.</w:t>
      </w:r>
    </w:p>
    <w:p w14:paraId="5873255D" w14:textId="35EDCE10" w:rsidR="005E599F" w:rsidRPr="001F3E8C" w:rsidRDefault="00F8491A" w:rsidP="003C1E5B">
      <w:pPr>
        <w:pStyle w:val="dias"/>
        <w:ind w:left="1410" w:hanging="1410"/>
        <w:jc w:val="both"/>
        <w:rPr>
          <w:color w:val="1F3864"/>
          <w:sz w:val="28"/>
          <w:szCs w:val="28"/>
        </w:rPr>
      </w:pPr>
      <w:r w:rsidRPr="001F3E8C">
        <w:rPr>
          <w:caps w:val="0"/>
          <w:color w:val="1F3864"/>
          <w:sz w:val="28"/>
          <w:szCs w:val="28"/>
        </w:rPr>
        <w:t>DÍA 9</w:t>
      </w:r>
      <w:r w:rsidRPr="001F3E8C">
        <w:rPr>
          <w:caps w:val="0"/>
          <w:color w:val="1F3864"/>
          <w:sz w:val="28"/>
          <w:szCs w:val="28"/>
        </w:rPr>
        <w:tab/>
      </w:r>
      <w:r w:rsidRPr="001F3E8C">
        <w:rPr>
          <w:caps w:val="0"/>
          <w:color w:val="1F3864"/>
          <w:sz w:val="28"/>
          <w:szCs w:val="28"/>
        </w:rPr>
        <w:tab/>
        <w:t xml:space="preserve">ZONA DE IZMIR – TROYA – ESTAMBUL (650 KILÓMETROS)        </w:t>
      </w:r>
    </w:p>
    <w:p w14:paraId="5995A37C" w14:textId="7B5E7FF3" w:rsidR="003C1E5B" w:rsidRPr="001F3E8C" w:rsidRDefault="005E599F" w:rsidP="005E599F">
      <w:pPr>
        <w:pStyle w:val="itinerario"/>
      </w:pPr>
      <w:r w:rsidRPr="001F3E8C">
        <w:t xml:space="preserve">Desayuno en el hotel. Salida hacia a la ciudad Çanakkale </w:t>
      </w:r>
      <w:r w:rsidR="003C1E5B" w:rsidRPr="001F3E8C">
        <w:t xml:space="preserve">para visitar </w:t>
      </w:r>
      <w:r w:rsidRPr="001F3E8C">
        <w:t xml:space="preserve">la famosa ciudad </w:t>
      </w:r>
      <w:r w:rsidR="003D1010" w:rsidRPr="001F3E8C">
        <w:t>Antigua de Troya</w:t>
      </w:r>
      <w:r w:rsidR="003D1010" w:rsidRPr="000E78B9">
        <w:t xml:space="preserve"> </w:t>
      </w:r>
      <w:r w:rsidR="003D1010">
        <w:t>y el museo</w:t>
      </w:r>
      <w:r w:rsidR="003D1010" w:rsidRPr="00B86838">
        <w:t>.</w:t>
      </w:r>
      <w:r w:rsidRPr="001F3E8C">
        <w:t xml:space="preserve"> La fama de la ciudad procede de ‘’La Ilíada ‘’ de Homero, donde narra la guerra de Troya. </w:t>
      </w:r>
      <w:r w:rsidRPr="001F3E8C">
        <w:rPr>
          <w:b/>
          <w:bCs/>
          <w:color w:val="1F3864"/>
        </w:rPr>
        <w:t xml:space="preserve">Almuerzo </w:t>
      </w:r>
      <w:r w:rsidRPr="001F3E8C">
        <w:t>y a continuación cruzaremos por el estrecho de Dardanelos por el puente colgante más largo del Mundo y cruzaremos a la parte Europea. Llegada a Estambul y alojamiento</w:t>
      </w:r>
      <w:r w:rsidR="003C1E5B" w:rsidRPr="001F3E8C">
        <w:t xml:space="preserve"> en el hotel</w:t>
      </w:r>
      <w:r w:rsidRPr="001F3E8C">
        <w:t>.</w:t>
      </w:r>
      <w:r w:rsidR="003C1E5B" w:rsidRPr="001F3E8C">
        <w:t xml:space="preserve">      </w:t>
      </w:r>
    </w:p>
    <w:p w14:paraId="7FB6638A" w14:textId="0EAF4589" w:rsidR="005E599F" w:rsidRPr="001F3E8C" w:rsidRDefault="00F8491A" w:rsidP="005E599F">
      <w:pPr>
        <w:pStyle w:val="dias"/>
        <w:rPr>
          <w:color w:val="1F3864"/>
          <w:sz w:val="28"/>
          <w:szCs w:val="28"/>
        </w:rPr>
      </w:pPr>
      <w:r w:rsidRPr="001F3E8C">
        <w:rPr>
          <w:caps w:val="0"/>
          <w:color w:val="1F3864"/>
          <w:sz w:val="28"/>
          <w:szCs w:val="28"/>
        </w:rPr>
        <w:t>DÍA 10</w:t>
      </w:r>
      <w:r w:rsidRPr="001F3E8C">
        <w:rPr>
          <w:caps w:val="0"/>
          <w:color w:val="1F3864"/>
          <w:sz w:val="28"/>
          <w:szCs w:val="28"/>
        </w:rPr>
        <w:tab/>
        <w:t xml:space="preserve">ESTAMBUL </w:t>
      </w:r>
    </w:p>
    <w:p w14:paraId="1315AC4E" w14:textId="131AAC74" w:rsidR="005E599F" w:rsidRPr="001F3E8C" w:rsidRDefault="005E599F" w:rsidP="005E599F">
      <w:pPr>
        <w:pStyle w:val="itinerario"/>
      </w:pPr>
      <w:r w:rsidRPr="001F3E8C">
        <w:t>Desayuno en el hotel. Salida para realizar una visita a La Mezquita de Solimán</w:t>
      </w:r>
      <w:r w:rsidR="00927708" w:rsidRPr="001F3E8C">
        <w:t xml:space="preserve">, mezquita otomana construida en el </w:t>
      </w:r>
      <w:r w:rsidRPr="001F3E8C">
        <w:t xml:space="preserve">siglo XVI </w:t>
      </w:r>
      <w:r w:rsidR="00927708" w:rsidRPr="001F3E8C">
        <w:t xml:space="preserve">por el conocido arquitecto de la época Mimar Sinan, se considera como la mezquita más perfecta del siglo del arte </w:t>
      </w:r>
      <w:r w:rsidR="001F3E8C" w:rsidRPr="001F3E8C">
        <w:t>otomano</w:t>
      </w:r>
      <w:r w:rsidR="00927708" w:rsidRPr="001F3E8C">
        <w:t xml:space="preserve"> turc</w:t>
      </w:r>
      <w:r w:rsidR="001F3E8C" w:rsidRPr="001F3E8C">
        <w:t>o</w:t>
      </w:r>
      <w:r w:rsidR="00927708" w:rsidRPr="001F3E8C">
        <w:t>. Siguiendo por la orilla del Cuerno de Oro llegaremos a Taksim, centro neurálgico de la parte nueva. Caminaremos por la calle peatonal Istiklal para admirar los edificios históricos de esa zona de la ciudad como: la Iglesia de San Antonio, el famoso Hotel Pera Palas, el liceo de Galatasaray etc.</w:t>
      </w:r>
      <w:r w:rsidR="00927708" w:rsidRPr="001F3E8C">
        <w:rPr>
          <w:b/>
          <w:bCs/>
          <w:color w:val="1F3864"/>
        </w:rPr>
        <w:t xml:space="preserve"> Almuerzo</w:t>
      </w:r>
      <w:r w:rsidR="00927708" w:rsidRPr="001F3E8C">
        <w:t xml:space="preserve">.  Tomaremos el barco y realizaremos el crucero. Durante el paseo en barco por el Bósforo, lugar más bello de la ciudad verán el mar de Mármara, palacios de sultanes y los yalıs más antiguos en ambas orillas del estrecho. Tras </w:t>
      </w:r>
      <w:r w:rsidR="00927708" w:rsidRPr="001F3E8C">
        <w:lastRenderedPageBreak/>
        <w:t>el paseo dispondrán de tiempo libre en el Bazar de las Especias para disfrutar del ambiente que nos trasladará a los siglos pasados. Conoceremos también la Mezquita Nueva, es la última mezquita imperial del siglo 17. A continuación traslado al hotel. Alojamiento.</w:t>
      </w:r>
    </w:p>
    <w:p w14:paraId="38B4213A" w14:textId="42D7A08E" w:rsidR="005E599F" w:rsidRPr="001F3E8C" w:rsidRDefault="00F8491A" w:rsidP="005E599F">
      <w:pPr>
        <w:pStyle w:val="dias"/>
        <w:rPr>
          <w:color w:val="1F3864"/>
          <w:sz w:val="28"/>
          <w:szCs w:val="28"/>
        </w:rPr>
      </w:pPr>
      <w:r w:rsidRPr="001F3E8C">
        <w:rPr>
          <w:caps w:val="0"/>
          <w:color w:val="1F3864"/>
          <w:sz w:val="28"/>
          <w:szCs w:val="28"/>
        </w:rPr>
        <w:t>DÍA 11</w:t>
      </w:r>
      <w:r w:rsidRPr="001F3E8C">
        <w:rPr>
          <w:caps w:val="0"/>
          <w:color w:val="1F3864"/>
          <w:sz w:val="28"/>
          <w:szCs w:val="28"/>
        </w:rPr>
        <w:tab/>
        <w:t xml:space="preserve">ESTAMBUL – BOGOTÁ           </w:t>
      </w:r>
    </w:p>
    <w:p w14:paraId="716B7BEB" w14:textId="77777777" w:rsidR="005E599F" w:rsidRPr="003D54B2" w:rsidRDefault="005E599F" w:rsidP="005E599F">
      <w:pPr>
        <w:pStyle w:val="itinerario"/>
      </w:pPr>
      <w:r w:rsidRPr="001F3E8C">
        <w:t>A la hora indicada traslado al aeropuerto para tomar el vuelo de TURKISH AIRLINES con destino Bogotá.</w:t>
      </w:r>
      <w:r w:rsidRPr="003D54B2">
        <w:t xml:space="preserve"> </w:t>
      </w:r>
    </w:p>
    <w:p w14:paraId="437DDC02" w14:textId="488B9947" w:rsidR="005E599F" w:rsidRPr="003C7C40" w:rsidRDefault="00F8491A" w:rsidP="005E599F">
      <w:pPr>
        <w:pStyle w:val="dias"/>
        <w:rPr>
          <w:color w:val="1F3864"/>
          <w:sz w:val="28"/>
          <w:szCs w:val="28"/>
        </w:rPr>
      </w:pPr>
      <w:r w:rsidRPr="003D54B2">
        <w:rPr>
          <w:caps w:val="0"/>
          <w:color w:val="1F3864"/>
          <w:sz w:val="28"/>
          <w:szCs w:val="28"/>
        </w:rPr>
        <w:t>FIN DE NUESTROS SERVICIOS</w:t>
      </w:r>
    </w:p>
    <w:bookmarkEnd w:id="5"/>
    <w:p w14:paraId="58A80DFF" w14:textId="77777777" w:rsidR="004B3854" w:rsidRPr="00AF337B" w:rsidRDefault="004B3854" w:rsidP="004B3854">
      <w:pPr>
        <w:pStyle w:val="dias"/>
        <w:rPr>
          <w:color w:val="1F3864"/>
          <w:sz w:val="28"/>
          <w:szCs w:val="28"/>
        </w:rPr>
      </w:pPr>
      <w:r w:rsidRPr="00AF337B">
        <w:rPr>
          <w:color w:val="1F3864"/>
          <w:sz w:val="28"/>
          <w:szCs w:val="28"/>
        </w:rPr>
        <w:t>PRECIOS POR PERSONA EN PESOS COLOMBIANOS</w:t>
      </w:r>
    </w:p>
    <w:p w14:paraId="422DD22B" w14:textId="77777777" w:rsidR="004B3854" w:rsidRDefault="004B3854" w:rsidP="004B3854">
      <w:pPr>
        <w:pStyle w:val="itinerario"/>
      </w:pPr>
    </w:p>
    <w:tbl>
      <w:tblPr>
        <w:tblStyle w:val="Tablaconcuadrcula"/>
        <w:tblW w:w="0" w:type="auto"/>
        <w:tblLook w:val="04A0" w:firstRow="1" w:lastRow="0" w:firstColumn="1" w:lastColumn="0" w:noHBand="0" w:noVBand="1"/>
      </w:tblPr>
      <w:tblGrid>
        <w:gridCol w:w="3353"/>
        <w:gridCol w:w="3353"/>
        <w:gridCol w:w="3354"/>
      </w:tblGrid>
      <w:tr w:rsidR="004B3854" w14:paraId="70EA57F9" w14:textId="77777777" w:rsidTr="00382CF8">
        <w:tc>
          <w:tcPr>
            <w:tcW w:w="3353" w:type="dxa"/>
            <w:shd w:val="clear" w:color="auto" w:fill="1F3864"/>
            <w:vAlign w:val="center"/>
          </w:tcPr>
          <w:p w14:paraId="72E48FFD"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4574CAFB"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2C9BD295"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Sencilla</w:t>
            </w:r>
          </w:p>
        </w:tc>
      </w:tr>
      <w:tr w:rsidR="00EF07B5" w14:paraId="41043780" w14:textId="77777777" w:rsidTr="00382CF8">
        <w:tc>
          <w:tcPr>
            <w:tcW w:w="3353" w:type="dxa"/>
          </w:tcPr>
          <w:p w14:paraId="693DCDFC" w14:textId="397D76AE" w:rsidR="00EF07B5" w:rsidRPr="0064360F" w:rsidRDefault="00EF07B5" w:rsidP="00EF07B5">
            <w:pPr>
              <w:jc w:val="center"/>
            </w:pPr>
            <w:r w:rsidRPr="00EC6ABB">
              <w:t xml:space="preserve"> 10.650.000   </w:t>
            </w:r>
          </w:p>
        </w:tc>
        <w:tc>
          <w:tcPr>
            <w:tcW w:w="3353" w:type="dxa"/>
          </w:tcPr>
          <w:p w14:paraId="0314375C" w14:textId="1D3EB83F" w:rsidR="00EF07B5" w:rsidRDefault="00EF07B5" w:rsidP="00EF07B5">
            <w:pPr>
              <w:jc w:val="center"/>
            </w:pPr>
            <w:r w:rsidRPr="00EC6ABB">
              <w:t xml:space="preserve"> 10.650.000   </w:t>
            </w:r>
          </w:p>
        </w:tc>
        <w:tc>
          <w:tcPr>
            <w:tcW w:w="3354" w:type="dxa"/>
          </w:tcPr>
          <w:p w14:paraId="399C6CBC" w14:textId="0A2F03DC" w:rsidR="00EF07B5" w:rsidRDefault="00EF07B5" w:rsidP="00EF07B5">
            <w:pPr>
              <w:jc w:val="center"/>
            </w:pPr>
            <w:r w:rsidRPr="00EC6ABB">
              <w:t xml:space="preserve"> 12.390.000   </w:t>
            </w:r>
          </w:p>
        </w:tc>
      </w:tr>
    </w:tbl>
    <w:p w14:paraId="66810D2D" w14:textId="77777777" w:rsidR="004B3854" w:rsidRPr="00AF337B" w:rsidRDefault="004B3854" w:rsidP="004B3854">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7FE35DEC" w14:textId="77777777" w:rsidR="004B3854" w:rsidRDefault="004B3854" w:rsidP="004B3854">
      <w:pPr>
        <w:pStyle w:val="itinerario"/>
      </w:pPr>
    </w:p>
    <w:tbl>
      <w:tblPr>
        <w:tblStyle w:val="Tablaconcuadrcula"/>
        <w:tblW w:w="0" w:type="auto"/>
        <w:tblLook w:val="04A0" w:firstRow="1" w:lastRow="0" w:firstColumn="1" w:lastColumn="0" w:noHBand="0" w:noVBand="1"/>
      </w:tblPr>
      <w:tblGrid>
        <w:gridCol w:w="3353"/>
        <w:gridCol w:w="3353"/>
        <w:gridCol w:w="3354"/>
      </w:tblGrid>
      <w:tr w:rsidR="004B3854" w14:paraId="2362EB9E" w14:textId="77777777" w:rsidTr="00382CF8">
        <w:tc>
          <w:tcPr>
            <w:tcW w:w="3353" w:type="dxa"/>
            <w:shd w:val="clear" w:color="auto" w:fill="1F3864"/>
            <w:vAlign w:val="center"/>
          </w:tcPr>
          <w:p w14:paraId="50971A20"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4FD20CF9"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48489402" w14:textId="77777777" w:rsidR="004B3854" w:rsidRPr="009E4D64" w:rsidRDefault="004B3854" w:rsidP="00382CF8">
            <w:pPr>
              <w:jc w:val="center"/>
              <w:rPr>
                <w:b/>
                <w:color w:val="FFFFFF" w:themeColor="background1"/>
                <w:sz w:val="28"/>
                <w:szCs w:val="28"/>
              </w:rPr>
            </w:pPr>
            <w:r w:rsidRPr="009E4D64">
              <w:rPr>
                <w:b/>
                <w:color w:val="FFFFFF" w:themeColor="background1"/>
                <w:sz w:val="28"/>
                <w:szCs w:val="28"/>
              </w:rPr>
              <w:t>Sencilla</w:t>
            </w:r>
          </w:p>
        </w:tc>
      </w:tr>
      <w:tr w:rsidR="00F66977" w14:paraId="5FE1ED3E" w14:textId="77777777" w:rsidTr="00382CF8">
        <w:tc>
          <w:tcPr>
            <w:tcW w:w="3353" w:type="dxa"/>
          </w:tcPr>
          <w:p w14:paraId="24F5CC8A" w14:textId="04163B58" w:rsidR="00F66977" w:rsidRPr="007C2AF4" w:rsidRDefault="00F66977" w:rsidP="00F66977">
            <w:pPr>
              <w:jc w:val="center"/>
            </w:pPr>
            <w:r w:rsidRPr="00106A1F">
              <w:t xml:space="preserve"> 2.490   </w:t>
            </w:r>
          </w:p>
        </w:tc>
        <w:tc>
          <w:tcPr>
            <w:tcW w:w="3353" w:type="dxa"/>
          </w:tcPr>
          <w:p w14:paraId="04B49032" w14:textId="63EF4195" w:rsidR="00F66977" w:rsidRDefault="00F66977" w:rsidP="00F66977">
            <w:pPr>
              <w:jc w:val="center"/>
            </w:pPr>
            <w:r w:rsidRPr="00106A1F">
              <w:t xml:space="preserve"> 2.490   </w:t>
            </w:r>
          </w:p>
        </w:tc>
        <w:tc>
          <w:tcPr>
            <w:tcW w:w="3354" w:type="dxa"/>
          </w:tcPr>
          <w:p w14:paraId="1E0C7B46" w14:textId="6CB3EE2F" w:rsidR="00F66977" w:rsidRDefault="00F66977" w:rsidP="00F66977">
            <w:pPr>
              <w:jc w:val="center"/>
            </w:pPr>
            <w:r w:rsidRPr="00106A1F">
              <w:t xml:space="preserve"> 2.890   </w:t>
            </w:r>
          </w:p>
        </w:tc>
      </w:tr>
    </w:tbl>
    <w:p w14:paraId="0424B96C" w14:textId="77777777" w:rsidR="008D64ED" w:rsidRDefault="008D64ED" w:rsidP="008D64ED">
      <w:pPr>
        <w:pStyle w:val="itinerario"/>
      </w:pPr>
    </w:p>
    <w:p w14:paraId="71FA83B3" w14:textId="77777777" w:rsidR="000673F5" w:rsidRPr="009719D3" w:rsidRDefault="000673F5" w:rsidP="000673F5">
      <w:pPr>
        <w:pStyle w:val="vinetas"/>
        <w:jc w:val="both"/>
      </w:pPr>
      <w:r w:rsidRPr="009719D3">
        <w:t xml:space="preserve">Aplican gastos de cancelación según condiciones generales sin excepción. </w:t>
      </w:r>
    </w:p>
    <w:p w14:paraId="329B51CE" w14:textId="77777777" w:rsidR="000673F5" w:rsidRDefault="000673F5" w:rsidP="000673F5">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0B9E20E2" w14:textId="525BA535" w:rsidR="000673F5" w:rsidRDefault="000673F5" w:rsidP="000673F5">
      <w:pPr>
        <w:pStyle w:val="vinetas"/>
        <w:jc w:val="both"/>
      </w:pPr>
      <w:r>
        <w:t xml:space="preserve">Los valores en moneda </w:t>
      </w:r>
      <w:r w:rsidR="00046207">
        <w:t>extranjera</w:t>
      </w:r>
      <w:r>
        <w:t xml:space="preserve"> deben ser depositados en nuestras cuentas bancarias, conforme al procedimiento de consignación en moneda extranjera que se indique para el efecto.</w:t>
      </w:r>
    </w:p>
    <w:p w14:paraId="4C683DFE" w14:textId="4A71CF6A" w:rsidR="00041160" w:rsidRPr="00AF337B" w:rsidRDefault="00041160" w:rsidP="00041160">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02C936A5" w14:textId="77777777" w:rsidR="000673F5" w:rsidRPr="00AA1196" w:rsidRDefault="000673F5" w:rsidP="000673F5">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E9409D" w:rsidRPr="000A7EA2" w14:paraId="514B6668" w14:textId="77777777" w:rsidTr="0088652F">
        <w:tc>
          <w:tcPr>
            <w:tcW w:w="5030" w:type="dxa"/>
            <w:shd w:val="clear" w:color="auto" w:fill="1F3864"/>
            <w:vAlign w:val="center"/>
          </w:tcPr>
          <w:p w14:paraId="765B49FD" w14:textId="77777777" w:rsidR="00E9409D" w:rsidRPr="005A6B68" w:rsidRDefault="00E9409D" w:rsidP="0088652F">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41543DF3" w:rsidR="00E9409D" w:rsidRPr="005A6B68" w:rsidRDefault="00E9409D" w:rsidP="0088652F">
            <w:pPr>
              <w:jc w:val="center"/>
            </w:pPr>
            <w:r w:rsidRPr="000A7EA2">
              <w:rPr>
                <w:b/>
                <w:color w:val="FFFFFF" w:themeColor="background1"/>
                <w:sz w:val="28"/>
                <w:szCs w:val="28"/>
              </w:rPr>
              <w:t>Suplemento</w:t>
            </w:r>
            <w:r>
              <w:rPr>
                <w:b/>
                <w:color w:val="FFFFFF" w:themeColor="background1"/>
                <w:sz w:val="28"/>
                <w:szCs w:val="28"/>
              </w:rPr>
              <w:t xml:space="preserve"> </w:t>
            </w:r>
            <w:r w:rsidR="00D723B4">
              <w:rPr>
                <w:b/>
                <w:color w:val="FFFFFF" w:themeColor="background1"/>
                <w:sz w:val="28"/>
                <w:szCs w:val="28"/>
              </w:rPr>
              <w:t>por persona</w:t>
            </w:r>
          </w:p>
        </w:tc>
      </w:tr>
      <w:tr w:rsidR="00453944" w:rsidRPr="000A7EA2" w14:paraId="16C43B54" w14:textId="77777777" w:rsidTr="0088652F">
        <w:tc>
          <w:tcPr>
            <w:tcW w:w="5030" w:type="dxa"/>
          </w:tcPr>
          <w:p w14:paraId="62901819" w14:textId="28505CEF" w:rsidR="00453944" w:rsidRDefault="00453944" w:rsidP="00453944">
            <w:pPr>
              <w:jc w:val="center"/>
            </w:pPr>
            <w:r>
              <w:t xml:space="preserve">De </w:t>
            </w:r>
            <w:r w:rsidRPr="00FD3890">
              <w:t>4</w:t>
            </w:r>
            <w:r>
              <w:t>.2</w:t>
            </w:r>
            <w:r w:rsidRPr="00FD3890">
              <w:t>01 a 4</w:t>
            </w:r>
            <w:r>
              <w:t>.3</w:t>
            </w:r>
            <w:r w:rsidRPr="00FD3890">
              <w:t>00</w:t>
            </w:r>
          </w:p>
        </w:tc>
        <w:tc>
          <w:tcPr>
            <w:tcW w:w="5030" w:type="dxa"/>
          </w:tcPr>
          <w:p w14:paraId="4CF965D3" w14:textId="13362700" w:rsidR="00453944" w:rsidRPr="006C2B14" w:rsidRDefault="00453944" w:rsidP="00453944">
            <w:pPr>
              <w:jc w:val="center"/>
            </w:pPr>
            <w:r w:rsidRPr="00992DF1">
              <w:t>80.000</w:t>
            </w:r>
          </w:p>
        </w:tc>
      </w:tr>
      <w:tr w:rsidR="00453944" w:rsidRPr="000A7EA2" w14:paraId="5CD6793C" w14:textId="77777777" w:rsidTr="0088652F">
        <w:tc>
          <w:tcPr>
            <w:tcW w:w="5030" w:type="dxa"/>
          </w:tcPr>
          <w:p w14:paraId="54A48A48" w14:textId="77777777" w:rsidR="00453944" w:rsidRPr="00E63496" w:rsidRDefault="00453944" w:rsidP="00453944">
            <w:pPr>
              <w:jc w:val="center"/>
            </w:pPr>
            <w:r>
              <w:t xml:space="preserve">De </w:t>
            </w:r>
            <w:r w:rsidRPr="00FD3890">
              <w:t>4</w:t>
            </w:r>
            <w:r>
              <w:t>.</w:t>
            </w:r>
            <w:r w:rsidRPr="00FD3890">
              <w:t>301 a 4</w:t>
            </w:r>
            <w:r>
              <w:t>.</w:t>
            </w:r>
            <w:r w:rsidRPr="00FD3890">
              <w:t>400</w:t>
            </w:r>
          </w:p>
        </w:tc>
        <w:tc>
          <w:tcPr>
            <w:tcW w:w="5030" w:type="dxa"/>
          </w:tcPr>
          <w:p w14:paraId="4759D894" w14:textId="1F82E047" w:rsidR="00453944" w:rsidRPr="006C2B14" w:rsidRDefault="00453944" w:rsidP="00453944">
            <w:pPr>
              <w:jc w:val="center"/>
            </w:pPr>
            <w:r w:rsidRPr="00992DF1">
              <w:t>100.000</w:t>
            </w:r>
          </w:p>
        </w:tc>
      </w:tr>
      <w:tr w:rsidR="00453944" w:rsidRPr="000A7EA2" w14:paraId="12793065" w14:textId="77777777" w:rsidTr="0088652F">
        <w:tc>
          <w:tcPr>
            <w:tcW w:w="5030" w:type="dxa"/>
          </w:tcPr>
          <w:p w14:paraId="2AF5D9FA" w14:textId="77777777" w:rsidR="00453944" w:rsidRPr="00E63496" w:rsidRDefault="00453944" w:rsidP="00453944">
            <w:pPr>
              <w:jc w:val="center"/>
            </w:pPr>
            <w:r>
              <w:t xml:space="preserve">De </w:t>
            </w:r>
            <w:r w:rsidRPr="00FD3890">
              <w:t>4</w:t>
            </w:r>
            <w:r>
              <w:t>.</w:t>
            </w:r>
            <w:r w:rsidRPr="00FD3890">
              <w:t>401 a 4</w:t>
            </w:r>
            <w:r>
              <w:t>.</w:t>
            </w:r>
            <w:r w:rsidRPr="00FD3890">
              <w:t>500</w:t>
            </w:r>
          </w:p>
        </w:tc>
        <w:tc>
          <w:tcPr>
            <w:tcW w:w="5030" w:type="dxa"/>
          </w:tcPr>
          <w:p w14:paraId="34B803DE" w14:textId="7AE2BCE3" w:rsidR="00453944" w:rsidRPr="006C2B14" w:rsidRDefault="00453944" w:rsidP="00453944">
            <w:pPr>
              <w:jc w:val="center"/>
            </w:pPr>
            <w:r w:rsidRPr="00992DF1">
              <w:t>160.000</w:t>
            </w:r>
          </w:p>
        </w:tc>
      </w:tr>
      <w:tr w:rsidR="00453944" w:rsidRPr="000A7EA2" w14:paraId="7616A140" w14:textId="77777777" w:rsidTr="0088652F">
        <w:tc>
          <w:tcPr>
            <w:tcW w:w="5030" w:type="dxa"/>
          </w:tcPr>
          <w:p w14:paraId="4E4256E0" w14:textId="77777777" w:rsidR="00453944" w:rsidRPr="00E63496" w:rsidRDefault="00453944" w:rsidP="00453944">
            <w:pPr>
              <w:jc w:val="center"/>
            </w:pPr>
            <w:r>
              <w:t xml:space="preserve">De </w:t>
            </w:r>
            <w:r w:rsidRPr="00FD3890">
              <w:t>4</w:t>
            </w:r>
            <w:r>
              <w:t>.</w:t>
            </w:r>
            <w:r w:rsidRPr="00FD3890">
              <w:t>501 a 4</w:t>
            </w:r>
            <w:r>
              <w:t>.</w:t>
            </w:r>
            <w:r w:rsidRPr="00FD3890">
              <w:t>600</w:t>
            </w:r>
          </w:p>
        </w:tc>
        <w:tc>
          <w:tcPr>
            <w:tcW w:w="5030" w:type="dxa"/>
          </w:tcPr>
          <w:p w14:paraId="620BB474" w14:textId="67753A09" w:rsidR="00453944" w:rsidRPr="006C2B14" w:rsidRDefault="00453944" w:rsidP="00453944">
            <w:pPr>
              <w:jc w:val="center"/>
            </w:pPr>
            <w:r w:rsidRPr="00992DF1">
              <w:t>395.000</w:t>
            </w:r>
          </w:p>
        </w:tc>
      </w:tr>
      <w:tr w:rsidR="00453944" w:rsidRPr="000A7EA2" w14:paraId="298FA6D2" w14:textId="77777777" w:rsidTr="0088652F">
        <w:tc>
          <w:tcPr>
            <w:tcW w:w="5030" w:type="dxa"/>
          </w:tcPr>
          <w:p w14:paraId="5D350FA8" w14:textId="77777777" w:rsidR="00453944" w:rsidRPr="00E63496" w:rsidRDefault="00453944" w:rsidP="00453944">
            <w:pPr>
              <w:jc w:val="center"/>
            </w:pPr>
            <w:r>
              <w:t xml:space="preserve">De </w:t>
            </w:r>
            <w:r w:rsidRPr="00FD3890">
              <w:t>4</w:t>
            </w:r>
            <w:r>
              <w:t>.</w:t>
            </w:r>
            <w:r w:rsidRPr="00FD3890">
              <w:t>601 a 4</w:t>
            </w:r>
            <w:r>
              <w:t>.</w:t>
            </w:r>
            <w:r w:rsidRPr="00FD3890">
              <w:t>700</w:t>
            </w:r>
          </w:p>
        </w:tc>
        <w:tc>
          <w:tcPr>
            <w:tcW w:w="5030" w:type="dxa"/>
          </w:tcPr>
          <w:p w14:paraId="57A6802A" w14:textId="174068ED" w:rsidR="00453944" w:rsidRDefault="00453944" w:rsidP="00453944">
            <w:pPr>
              <w:jc w:val="center"/>
            </w:pPr>
            <w:r w:rsidRPr="00992DF1">
              <w:t>640.000</w:t>
            </w:r>
          </w:p>
        </w:tc>
      </w:tr>
      <w:tr w:rsidR="00453944" w:rsidRPr="000A7EA2" w14:paraId="6A6D31C0" w14:textId="77777777" w:rsidTr="0088652F">
        <w:tc>
          <w:tcPr>
            <w:tcW w:w="5030" w:type="dxa"/>
          </w:tcPr>
          <w:p w14:paraId="06FF9EC8" w14:textId="77777777" w:rsidR="00453944" w:rsidRDefault="00453944" w:rsidP="00453944">
            <w:pPr>
              <w:jc w:val="center"/>
            </w:pPr>
            <w:r>
              <w:t xml:space="preserve">De </w:t>
            </w:r>
            <w:r w:rsidRPr="00FD3890">
              <w:t>4</w:t>
            </w:r>
            <w:r>
              <w:t>.</w:t>
            </w:r>
            <w:r w:rsidRPr="00FD3890">
              <w:t>701 a 4</w:t>
            </w:r>
            <w:r>
              <w:t>.</w:t>
            </w:r>
            <w:r w:rsidRPr="00FD3890">
              <w:t>800</w:t>
            </w:r>
          </w:p>
        </w:tc>
        <w:tc>
          <w:tcPr>
            <w:tcW w:w="5030" w:type="dxa"/>
          </w:tcPr>
          <w:p w14:paraId="177B25FE" w14:textId="1D061707" w:rsidR="00453944" w:rsidRPr="006C2B14" w:rsidRDefault="00453944" w:rsidP="00453944">
            <w:pPr>
              <w:jc w:val="center"/>
            </w:pPr>
            <w:r w:rsidRPr="00992DF1">
              <w:t>880.000</w:t>
            </w:r>
          </w:p>
        </w:tc>
      </w:tr>
      <w:tr w:rsidR="00453944" w:rsidRPr="000A7EA2" w14:paraId="31D8BB51" w14:textId="77777777" w:rsidTr="0088652F">
        <w:tc>
          <w:tcPr>
            <w:tcW w:w="5030" w:type="dxa"/>
          </w:tcPr>
          <w:p w14:paraId="7A1A8097" w14:textId="77777777" w:rsidR="00453944" w:rsidRDefault="00453944" w:rsidP="00453944">
            <w:pPr>
              <w:jc w:val="center"/>
            </w:pPr>
            <w:r>
              <w:t xml:space="preserve">De </w:t>
            </w:r>
            <w:r w:rsidRPr="00FD3890">
              <w:t>4</w:t>
            </w:r>
            <w:r>
              <w:t>.</w:t>
            </w:r>
            <w:r w:rsidRPr="00FD3890">
              <w:t>801 a 4</w:t>
            </w:r>
            <w:r>
              <w:t>.</w:t>
            </w:r>
            <w:r w:rsidRPr="00FD3890">
              <w:t>900</w:t>
            </w:r>
          </w:p>
        </w:tc>
        <w:tc>
          <w:tcPr>
            <w:tcW w:w="5030" w:type="dxa"/>
          </w:tcPr>
          <w:p w14:paraId="65C42BFF" w14:textId="0DAE3399" w:rsidR="00453944" w:rsidRPr="006C2B14" w:rsidRDefault="00453944" w:rsidP="00453944">
            <w:pPr>
              <w:jc w:val="center"/>
            </w:pPr>
            <w:r w:rsidRPr="00992DF1">
              <w:t>1.130.000</w:t>
            </w:r>
          </w:p>
        </w:tc>
      </w:tr>
      <w:tr w:rsidR="00453944" w:rsidRPr="000A7EA2" w14:paraId="7B277904" w14:textId="77777777" w:rsidTr="0088652F">
        <w:tc>
          <w:tcPr>
            <w:tcW w:w="5030" w:type="dxa"/>
          </w:tcPr>
          <w:p w14:paraId="6296D88F" w14:textId="77777777" w:rsidR="00453944" w:rsidRDefault="00453944" w:rsidP="00453944">
            <w:pPr>
              <w:jc w:val="center"/>
            </w:pPr>
            <w:r>
              <w:lastRenderedPageBreak/>
              <w:t xml:space="preserve">De </w:t>
            </w:r>
            <w:r w:rsidRPr="00FD3890">
              <w:t>4</w:t>
            </w:r>
            <w:r>
              <w:t>.</w:t>
            </w:r>
            <w:r w:rsidRPr="00FD3890">
              <w:t>901 a 5</w:t>
            </w:r>
            <w:r>
              <w:t>.</w:t>
            </w:r>
            <w:r w:rsidRPr="00FD3890">
              <w:t>000</w:t>
            </w:r>
          </w:p>
        </w:tc>
        <w:tc>
          <w:tcPr>
            <w:tcW w:w="5030" w:type="dxa"/>
          </w:tcPr>
          <w:p w14:paraId="4FFEC063" w14:textId="6EFE3611" w:rsidR="00453944" w:rsidRPr="006C2B14" w:rsidRDefault="00453944" w:rsidP="00453944">
            <w:pPr>
              <w:jc w:val="center"/>
            </w:pPr>
            <w:r w:rsidRPr="00992DF1">
              <w:t>1.370.000</w:t>
            </w:r>
          </w:p>
        </w:tc>
      </w:tr>
    </w:tbl>
    <w:p w14:paraId="31D35381" w14:textId="77777777" w:rsidR="00C84E05" w:rsidRDefault="00C84E05" w:rsidP="000673F5">
      <w:pPr>
        <w:pStyle w:val="itinerario"/>
      </w:pPr>
    </w:p>
    <w:p w14:paraId="7DE1DFFD" w14:textId="6A9A0589" w:rsidR="000673F5" w:rsidRDefault="000673F5" w:rsidP="000673F5">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58FF09AB" w14:textId="77777777"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2014"/>
        <w:gridCol w:w="2014"/>
        <w:gridCol w:w="2014"/>
        <w:gridCol w:w="2014"/>
        <w:gridCol w:w="2014"/>
      </w:tblGrid>
      <w:tr w:rsidR="00C57E4F" w14:paraId="4FC46FDC" w14:textId="77777777" w:rsidTr="00530693">
        <w:tc>
          <w:tcPr>
            <w:tcW w:w="2014"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01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F71D3D" w14:paraId="0468854C" w14:textId="77777777" w:rsidTr="002E781F">
        <w:tc>
          <w:tcPr>
            <w:tcW w:w="2014" w:type="dxa"/>
          </w:tcPr>
          <w:p w14:paraId="3E0435C5" w14:textId="1C209303" w:rsidR="00F71D3D" w:rsidRPr="002D7356" w:rsidRDefault="00F71D3D" w:rsidP="00F71D3D">
            <w:pPr>
              <w:jc w:val="center"/>
            </w:pPr>
            <w:r w:rsidRPr="009A30DD">
              <w:t>Día 1</w:t>
            </w:r>
          </w:p>
        </w:tc>
        <w:tc>
          <w:tcPr>
            <w:tcW w:w="2014" w:type="dxa"/>
          </w:tcPr>
          <w:p w14:paraId="428FA128" w14:textId="351E8D74" w:rsidR="00F71D3D" w:rsidRPr="002D7356" w:rsidRDefault="00F71D3D" w:rsidP="00F71D3D">
            <w:pPr>
              <w:jc w:val="center"/>
            </w:pPr>
            <w:r w:rsidRPr="009A30DD">
              <w:t>Bogotá – Estambul</w:t>
            </w:r>
          </w:p>
        </w:tc>
        <w:tc>
          <w:tcPr>
            <w:tcW w:w="2014" w:type="dxa"/>
          </w:tcPr>
          <w:p w14:paraId="1B26462A" w14:textId="0D85AAB6" w:rsidR="00F71D3D" w:rsidRPr="00060C4D" w:rsidRDefault="00F71D3D" w:rsidP="00F71D3D">
            <w:pPr>
              <w:jc w:val="center"/>
            </w:pPr>
            <w:r w:rsidRPr="008D2E18">
              <w:t>TK 801</w:t>
            </w:r>
          </w:p>
        </w:tc>
        <w:tc>
          <w:tcPr>
            <w:tcW w:w="2014" w:type="dxa"/>
          </w:tcPr>
          <w:p w14:paraId="265E6970" w14:textId="04968DF2" w:rsidR="00F71D3D" w:rsidRPr="00F35D6F" w:rsidRDefault="00F71D3D" w:rsidP="00F71D3D">
            <w:pPr>
              <w:jc w:val="center"/>
            </w:pPr>
            <w:r w:rsidRPr="005B5B42">
              <w:t>15:20</w:t>
            </w:r>
          </w:p>
        </w:tc>
        <w:tc>
          <w:tcPr>
            <w:tcW w:w="2014" w:type="dxa"/>
          </w:tcPr>
          <w:p w14:paraId="0EFFBFAA" w14:textId="1ED039AF" w:rsidR="00F71D3D" w:rsidRPr="00F35D6F" w:rsidRDefault="00F71D3D" w:rsidP="00F71D3D">
            <w:pPr>
              <w:jc w:val="center"/>
            </w:pPr>
            <w:r w:rsidRPr="005B5B42">
              <w:t>15:35+1</w:t>
            </w:r>
          </w:p>
        </w:tc>
      </w:tr>
      <w:tr w:rsidR="00F71D3D" w14:paraId="5AAF6941" w14:textId="77777777" w:rsidTr="002E781F">
        <w:tc>
          <w:tcPr>
            <w:tcW w:w="2014" w:type="dxa"/>
            <w:vAlign w:val="center"/>
          </w:tcPr>
          <w:p w14:paraId="1B98E68A" w14:textId="1F763124" w:rsidR="00F71D3D" w:rsidRDefault="00F71D3D" w:rsidP="00F71D3D">
            <w:pPr>
              <w:jc w:val="center"/>
            </w:pPr>
            <w:r>
              <w:t>Día 11</w:t>
            </w:r>
          </w:p>
        </w:tc>
        <w:tc>
          <w:tcPr>
            <w:tcW w:w="2014" w:type="dxa"/>
            <w:vAlign w:val="center"/>
          </w:tcPr>
          <w:p w14:paraId="53D1093C" w14:textId="77777777" w:rsidR="00F71D3D" w:rsidRPr="002D7356" w:rsidRDefault="00F71D3D" w:rsidP="00F71D3D">
            <w:pPr>
              <w:jc w:val="center"/>
            </w:pPr>
            <w:r w:rsidRPr="002D7356">
              <w:t xml:space="preserve">Estambul </w:t>
            </w:r>
            <w:r>
              <w:t>–</w:t>
            </w:r>
            <w:r w:rsidRPr="002D7356">
              <w:t xml:space="preserve"> Bogotá</w:t>
            </w:r>
          </w:p>
        </w:tc>
        <w:tc>
          <w:tcPr>
            <w:tcW w:w="2014" w:type="dxa"/>
          </w:tcPr>
          <w:p w14:paraId="155C191E" w14:textId="22A67331" w:rsidR="00F71D3D" w:rsidRPr="00060C4D" w:rsidRDefault="00F71D3D" w:rsidP="00F71D3D">
            <w:pPr>
              <w:jc w:val="center"/>
            </w:pPr>
            <w:r w:rsidRPr="008D2E18">
              <w:t>TK 800</w:t>
            </w:r>
            <w:r>
              <w:t xml:space="preserve"> / TK 900</w:t>
            </w:r>
          </w:p>
        </w:tc>
        <w:tc>
          <w:tcPr>
            <w:tcW w:w="2014" w:type="dxa"/>
          </w:tcPr>
          <w:p w14:paraId="093C50F8" w14:textId="5FD05F5C" w:rsidR="00F71D3D" w:rsidRPr="00F35D6F" w:rsidRDefault="008252E5" w:rsidP="00F71D3D">
            <w:pPr>
              <w:jc w:val="center"/>
            </w:pPr>
            <w:r>
              <w:t>0</w:t>
            </w:r>
            <w:r w:rsidR="00F71D3D" w:rsidRPr="005B5B42">
              <w:t>8:05</w:t>
            </w:r>
          </w:p>
        </w:tc>
        <w:tc>
          <w:tcPr>
            <w:tcW w:w="2014" w:type="dxa"/>
          </w:tcPr>
          <w:p w14:paraId="69FAEEFE" w14:textId="33BBA9D5" w:rsidR="00F71D3D" w:rsidRPr="00F35D6F" w:rsidRDefault="00F71D3D" w:rsidP="00F71D3D">
            <w:pPr>
              <w:jc w:val="center"/>
            </w:pPr>
            <w:r w:rsidRPr="005B5B42">
              <w:t>13:50</w:t>
            </w:r>
          </w:p>
        </w:tc>
      </w:tr>
    </w:tbl>
    <w:p w14:paraId="1665BA6F" w14:textId="4FA9F7DB" w:rsidR="003C7C40" w:rsidRDefault="003C7C40" w:rsidP="003C7C40">
      <w:pPr>
        <w:pStyle w:val="itinerario"/>
      </w:pPr>
    </w:p>
    <w:p w14:paraId="6E52A07E" w14:textId="77777777" w:rsidR="000673F5" w:rsidRDefault="000673F5" w:rsidP="000673F5">
      <w:pPr>
        <w:pStyle w:val="vinetas"/>
        <w:jc w:val="both"/>
      </w:pPr>
      <w:r w:rsidRPr="00640F75">
        <w:t>Estos itinerarios se publican con los vuelos informados por las aerolíneas, pueden variar si ella así lo determina.</w:t>
      </w:r>
    </w:p>
    <w:p w14:paraId="72E3EBA5" w14:textId="77777777" w:rsidR="000673F5" w:rsidRPr="00F2191E" w:rsidRDefault="000673F5" w:rsidP="000673F5">
      <w:pPr>
        <w:pStyle w:val="vinetas"/>
        <w:jc w:val="both"/>
      </w:pPr>
      <w:r w:rsidRPr="00F2191E">
        <w:t>Puede existir cambio de aerolínea y horario de vuelos</w:t>
      </w:r>
    </w:p>
    <w:p w14:paraId="2CD40C1C" w14:textId="42800079" w:rsidR="000673F5" w:rsidRPr="00F248C2" w:rsidRDefault="000673F5" w:rsidP="000673F5">
      <w:pPr>
        <w:pStyle w:val="vinetas"/>
        <w:ind w:left="714" w:hanging="357"/>
        <w:jc w:val="both"/>
      </w:pPr>
      <w:bookmarkStart w:id="6"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4133C5">
        <w:t>Serviciosdeviajes</w:t>
      </w:r>
      <w:proofErr w:type="spellEnd"/>
      <w:r w:rsidRPr="00F248C2">
        <w:t xml:space="preserve"> ha tenido alg</w:t>
      </w:r>
      <w:r>
        <w:t>ú</w:t>
      </w:r>
      <w:r w:rsidRPr="00F248C2">
        <w:t xml:space="preserve">n ajuste o modificación. </w:t>
      </w:r>
    </w:p>
    <w:bookmarkEnd w:id="6"/>
    <w:p w14:paraId="093B273F" w14:textId="77777777" w:rsidR="001E343D" w:rsidRPr="003C7C40" w:rsidRDefault="001E343D" w:rsidP="001E343D">
      <w:pPr>
        <w:pStyle w:val="dias"/>
        <w:rPr>
          <w:color w:val="1F3864"/>
          <w:sz w:val="28"/>
          <w:szCs w:val="28"/>
        </w:rPr>
      </w:pPr>
      <w:r w:rsidRPr="003C7C40">
        <w:rPr>
          <w:color w:val="1F3864"/>
          <w:sz w:val="28"/>
          <w:szCs w:val="28"/>
        </w:rPr>
        <w:t>hoteles previstos o similares</w:t>
      </w:r>
    </w:p>
    <w:p w14:paraId="3D5D50DD" w14:textId="77777777" w:rsidR="001E343D" w:rsidRDefault="001E343D" w:rsidP="001E343D">
      <w:pPr>
        <w:pStyle w:val="itinerario"/>
      </w:pPr>
    </w:p>
    <w:tbl>
      <w:tblPr>
        <w:tblStyle w:val="Tablaconcuadrcula"/>
        <w:tblW w:w="0" w:type="auto"/>
        <w:tblLook w:val="04A0" w:firstRow="1" w:lastRow="0" w:firstColumn="1" w:lastColumn="0" w:noHBand="0" w:noVBand="1"/>
      </w:tblPr>
      <w:tblGrid>
        <w:gridCol w:w="3356"/>
        <w:gridCol w:w="3357"/>
        <w:gridCol w:w="3357"/>
      </w:tblGrid>
      <w:tr w:rsidR="001E343D" w:rsidRPr="002D7356" w14:paraId="1B215802" w14:textId="77777777" w:rsidTr="000A6C35">
        <w:tc>
          <w:tcPr>
            <w:tcW w:w="3356" w:type="dxa"/>
            <w:shd w:val="clear" w:color="auto" w:fill="1F3864"/>
            <w:vAlign w:val="center"/>
          </w:tcPr>
          <w:p w14:paraId="3FF3F1DF"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0C92CBB6"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769DB478" w14:textId="77777777" w:rsidR="001E343D" w:rsidRPr="009E4D64" w:rsidRDefault="001E343D" w:rsidP="000A6C35">
            <w:pPr>
              <w:jc w:val="center"/>
              <w:rPr>
                <w:b/>
                <w:color w:val="FFFFFF" w:themeColor="background1"/>
                <w:sz w:val="28"/>
                <w:szCs w:val="28"/>
              </w:rPr>
            </w:pPr>
            <w:r w:rsidRPr="009E4D64">
              <w:rPr>
                <w:b/>
                <w:color w:val="FFFFFF" w:themeColor="background1"/>
                <w:sz w:val="28"/>
                <w:szCs w:val="28"/>
              </w:rPr>
              <w:t>Categoría</w:t>
            </w:r>
          </w:p>
        </w:tc>
      </w:tr>
      <w:tr w:rsidR="001E343D" w:rsidRPr="002D7356" w14:paraId="05936A27" w14:textId="77777777" w:rsidTr="007A22AB">
        <w:tc>
          <w:tcPr>
            <w:tcW w:w="3356" w:type="dxa"/>
            <w:vMerge w:val="restart"/>
            <w:vAlign w:val="center"/>
          </w:tcPr>
          <w:p w14:paraId="6939F44E" w14:textId="77777777" w:rsidR="001E343D" w:rsidRDefault="001E343D" w:rsidP="001E343D">
            <w:pPr>
              <w:jc w:val="center"/>
              <w:rPr>
                <w:rFonts w:cs="Arial"/>
                <w:szCs w:val="22"/>
              </w:rPr>
            </w:pPr>
            <w:r>
              <w:rPr>
                <w:rFonts w:cs="Arial"/>
                <w:szCs w:val="22"/>
              </w:rPr>
              <w:t>Estambul</w:t>
            </w:r>
          </w:p>
        </w:tc>
        <w:tc>
          <w:tcPr>
            <w:tcW w:w="3357" w:type="dxa"/>
            <w:vAlign w:val="center"/>
          </w:tcPr>
          <w:p w14:paraId="6F5E3B49" w14:textId="6E957599" w:rsidR="001E343D" w:rsidRPr="00DF601B" w:rsidRDefault="001E343D" w:rsidP="001E343D">
            <w:pPr>
              <w:jc w:val="center"/>
              <w:rPr>
                <w:rFonts w:eastAsia="Times New Roman" w:cs="Calibri"/>
                <w:color w:val="000000"/>
                <w:szCs w:val="22"/>
                <w:lang w:val="en-US" w:eastAsia="es-CO" w:bidi="ar-SA"/>
              </w:rPr>
            </w:pPr>
            <w:r>
              <w:rPr>
                <w:rFonts w:eastAsia="Times New Roman" w:cs="Calibri"/>
                <w:color w:val="000000"/>
                <w:szCs w:val="22"/>
                <w:lang w:eastAsia="es-CO" w:bidi="ar-SA"/>
              </w:rPr>
              <w:t>Windsor</w:t>
            </w:r>
          </w:p>
        </w:tc>
        <w:tc>
          <w:tcPr>
            <w:tcW w:w="3357" w:type="dxa"/>
            <w:vAlign w:val="center"/>
          </w:tcPr>
          <w:p w14:paraId="0D154F64" w14:textId="3E4E92BD" w:rsidR="001E343D" w:rsidRDefault="001E343D" w:rsidP="001E343D">
            <w:pPr>
              <w:jc w:val="center"/>
            </w:pPr>
            <w:r w:rsidRPr="00C76F71">
              <w:t xml:space="preserve">Primera </w:t>
            </w:r>
          </w:p>
        </w:tc>
      </w:tr>
      <w:tr w:rsidR="001E343D" w:rsidRPr="002D7356" w14:paraId="14BB4D31" w14:textId="77777777" w:rsidTr="007A22AB">
        <w:tc>
          <w:tcPr>
            <w:tcW w:w="3356" w:type="dxa"/>
            <w:vMerge/>
          </w:tcPr>
          <w:p w14:paraId="035BFDD6" w14:textId="77777777" w:rsidR="001E343D" w:rsidRDefault="001E343D" w:rsidP="001E343D">
            <w:pPr>
              <w:jc w:val="center"/>
              <w:rPr>
                <w:rFonts w:cs="Arial"/>
                <w:szCs w:val="22"/>
              </w:rPr>
            </w:pPr>
          </w:p>
        </w:tc>
        <w:tc>
          <w:tcPr>
            <w:tcW w:w="3357" w:type="dxa"/>
            <w:vAlign w:val="center"/>
          </w:tcPr>
          <w:p w14:paraId="7B25BFE6" w14:textId="6F573258" w:rsidR="001E343D" w:rsidRPr="00DF601B" w:rsidRDefault="001E343D" w:rsidP="001E343D">
            <w:pPr>
              <w:jc w:val="center"/>
              <w:rPr>
                <w:rFonts w:eastAsia="Times New Roman" w:cs="Calibri"/>
                <w:color w:val="000000"/>
                <w:szCs w:val="22"/>
                <w:lang w:val="en-US" w:eastAsia="es-CO" w:bidi="ar-SA"/>
              </w:rPr>
            </w:pPr>
            <w:r w:rsidRPr="0060676F">
              <w:rPr>
                <w:rFonts w:eastAsia="Times New Roman" w:cs="Calibri"/>
                <w:color w:val="000000"/>
                <w:szCs w:val="22"/>
                <w:lang w:val="en-US" w:eastAsia="es-CO" w:bidi="ar-SA"/>
              </w:rPr>
              <w:t>Akgun</w:t>
            </w:r>
          </w:p>
        </w:tc>
        <w:tc>
          <w:tcPr>
            <w:tcW w:w="3357" w:type="dxa"/>
            <w:vAlign w:val="center"/>
          </w:tcPr>
          <w:p w14:paraId="723FCD7E" w14:textId="6EA16C8A" w:rsidR="001E343D" w:rsidRPr="00C76F71" w:rsidRDefault="001E343D" w:rsidP="001E343D">
            <w:pPr>
              <w:jc w:val="center"/>
            </w:pPr>
            <w:r w:rsidRPr="00C76F71">
              <w:t xml:space="preserve">Primera </w:t>
            </w:r>
          </w:p>
        </w:tc>
      </w:tr>
      <w:tr w:rsidR="001E343D" w:rsidRPr="002D7356" w14:paraId="2FD09EBD" w14:textId="77777777" w:rsidTr="000A6C35">
        <w:tc>
          <w:tcPr>
            <w:tcW w:w="3356" w:type="dxa"/>
            <w:vAlign w:val="center"/>
          </w:tcPr>
          <w:p w14:paraId="4F3B3AAF" w14:textId="77777777" w:rsidR="001E343D" w:rsidRDefault="001E343D" w:rsidP="000A6C35">
            <w:pPr>
              <w:jc w:val="center"/>
              <w:rPr>
                <w:rFonts w:cs="Arial"/>
                <w:szCs w:val="22"/>
              </w:rPr>
            </w:pPr>
            <w:r>
              <w:rPr>
                <w:rFonts w:cs="Arial"/>
                <w:szCs w:val="22"/>
              </w:rPr>
              <w:t>Capadocia</w:t>
            </w:r>
          </w:p>
        </w:tc>
        <w:tc>
          <w:tcPr>
            <w:tcW w:w="3357" w:type="dxa"/>
            <w:vAlign w:val="bottom"/>
          </w:tcPr>
          <w:p w14:paraId="2E473B98" w14:textId="77777777" w:rsidR="001E343D" w:rsidRPr="00AB33C0" w:rsidRDefault="001E343D" w:rsidP="000A6C35">
            <w:pPr>
              <w:jc w:val="center"/>
              <w:rPr>
                <w:rFonts w:eastAsia="Times New Roman" w:cs="Calibri"/>
                <w:color w:val="000000"/>
                <w:szCs w:val="22"/>
                <w:lang w:eastAsia="es-CO" w:bidi="ar-SA"/>
              </w:rPr>
            </w:pPr>
            <w:r>
              <w:rPr>
                <w:rFonts w:eastAsia="Times New Roman"/>
              </w:rPr>
              <w:t>Mustafa Resort</w:t>
            </w:r>
          </w:p>
        </w:tc>
        <w:tc>
          <w:tcPr>
            <w:tcW w:w="3357" w:type="dxa"/>
            <w:vAlign w:val="center"/>
          </w:tcPr>
          <w:p w14:paraId="7DC5FEE5" w14:textId="77777777" w:rsidR="001E343D" w:rsidRDefault="001E343D" w:rsidP="000A6C35">
            <w:pPr>
              <w:jc w:val="center"/>
            </w:pPr>
            <w:r>
              <w:t>Primera</w:t>
            </w:r>
          </w:p>
        </w:tc>
      </w:tr>
      <w:tr w:rsidR="001E343D" w:rsidRPr="002D7356" w14:paraId="3A884D85" w14:textId="77777777" w:rsidTr="000A6C35">
        <w:tc>
          <w:tcPr>
            <w:tcW w:w="3356" w:type="dxa"/>
            <w:vMerge w:val="restart"/>
            <w:vAlign w:val="center"/>
          </w:tcPr>
          <w:p w14:paraId="716682C3" w14:textId="77777777" w:rsidR="001E343D" w:rsidRPr="002D7356" w:rsidRDefault="001E343D" w:rsidP="000A6C35">
            <w:pPr>
              <w:jc w:val="center"/>
              <w:rPr>
                <w:rFonts w:cs="Arial"/>
                <w:szCs w:val="22"/>
              </w:rPr>
            </w:pPr>
            <w:r>
              <w:rPr>
                <w:rFonts w:cs="Arial"/>
                <w:szCs w:val="22"/>
              </w:rPr>
              <w:t>Pamukkale</w:t>
            </w:r>
          </w:p>
        </w:tc>
        <w:tc>
          <w:tcPr>
            <w:tcW w:w="3357" w:type="dxa"/>
            <w:vAlign w:val="center"/>
          </w:tcPr>
          <w:p w14:paraId="04B36556" w14:textId="77777777" w:rsidR="001E343D" w:rsidRPr="009806DD" w:rsidRDefault="001E343D" w:rsidP="000A6C35">
            <w:pPr>
              <w:jc w:val="center"/>
              <w:rPr>
                <w:rFonts w:cs="Arial"/>
                <w:szCs w:val="22"/>
                <w:lang w:val="en-US"/>
              </w:rPr>
            </w:pPr>
            <w:r w:rsidRPr="00DF601B">
              <w:rPr>
                <w:rFonts w:cs="Arial"/>
                <w:szCs w:val="22"/>
                <w:lang w:val="en-US"/>
              </w:rPr>
              <w:t>Colossae</w:t>
            </w:r>
          </w:p>
        </w:tc>
        <w:tc>
          <w:tcPr>
            <w:tcW w:w="3357" w:type="dxa"/>
          </w:tcPr>
          <w:p w14:paraId="71433655" w14:textId="77777777" w:rsidR="001E343D" w:rsidRDefault="001E343D" w:rsidP="000A6C35">
            <w:pPr>
              <w:jc w:val="center"/>
            </w:pPr>
            <w:r w:rsidRPr="00001BF9">
              <w:t>Primera</w:t>
            </w:r>
          </w:p>
        </w:tc>
      </w:tr>
      <w:tr w:rsidR="001E343D" w:rsidRPr="002D7356" w14:paraId="5FD61D5E" w14:textId="77777777" w:rsidTr="000A6C35">
        <w:tc>
          <w:tcPr>
            <w:tcW w:w="3356" w:type="dxa"/>
            <w:vMerge/>
            <w:vAlign w:val="center"/>
          </w:tcPr>
          <w:p w14:paraId="4AB6141E" w14:textId="77777777" w:rsidR="001E343D" w:rsidRPr="002D7356" w:rsidRDefault="001E343D" w:rsidP="000A6C35">
            <w:pPr>
              <w:jc w:val="center"/>
              <w:rPr>
                <w:rFonts w:cs="Arial"/>
                <w:szCs w:val="22"/>
              </w:rPr>
            </w:pPr>
          </w:p>
        </w:tc>
        <w:tc>
          <w:tcPr>
            <w:tcW w:w="3357" w:type="dxa"/>
            <w:vAlign w:val="center"/>
          </w:tcPr>
          <w:p w14:paraId="462EA728" w14:textId="77777777" w:rsidR="001E343D" w:rsidRPr="006D11FD" w:rsidRDefault="001E343D" w:rsidP="000A6C35">
            <w:pPr>
              <w:jc w:val="center"/>
              <w:rPr>
                <w:rFonts w:cs="Arial"/>
                <w:szCs w:val="22"/>
                <w:lang w:val="en-US"/>
              </w:rPr>
            </w:pPr>
            <w:r w:rsidRPr="00DF601B">
              <w:rPr>
                <w:rFonts w:cs="Arial"/>
                <w:szCs w:val="22"/>
                <w:lang w:val="en-US"/>
              </w:rPr>
              <w:t>Adempira</w:t>
            </w:r>
          </w:p>
        </w:tc>
        <w:tc>
          <w:tcPr>
            <w:tcW w:w="3357" w:type="dxa"/>
            <w:vAlign w:val="center"/>
          </w:tcPr>
          <w:p w14:paraId="06CF755D" w14:textId="77777777" w:rsidR="001E343D" w:rsidRDefault="001E343D" w:rsidP="000A6C35">
            <w:pPr>
              <w:jc w:val="center"/>
              <w:rPr>
                <w:rFonts w:cs="Arial"/>
                <w:szCs w:val="22"/>
              </w:rPr>
            </w:pPr>
            <w:r w:rsidRPr="00001BF9">
              <w:t>Primera</w:t>
            </w:r>
          </w:p>
        </w:tc>
      </w:tr>
      <w:tr w:rsidR="00E82500" w:rsidRPr="002D7356" w14:paraId="16D17874" w14:textId="77777777" w:rsidTr="00BA2B35">
        <w:tc>
          <w:tcPr>
            <w:tcW w:w="3356" w:type="dxa"/>
            <w:vMerge w:val="restart"/>
            <w:vAlign w:val="center"/>
          </w:tcPr>
          <w:p w14:paraId="34317BE9" w14:textId="77777777" w:rsidR="00E82500" w:rsidRPr="002D7356" w:rsidRDefault="00E82500" w:rsidP="00E82500">
            <w:pPr>
              <w:jc w:val="center"/>
              <w:rPr>
                <w:rFonts w:cs="Arial"/>
                <w:caps/>
                <w:szCs w:val="22"/>
              </w:rPr>
            </w:pPr>
            <w:r>
              <w:rPr>
                <w:rFonts w:cs="Arial"/>
                <w:szCs w:val="22"/>
              </w:rPr>
              <w:t>Zona de Izmir</w:t>
            </w:r>
          </w:p>
        </w:tc>
        <w:tc>
          <w:tcPr>
            <w:tcW w:w="3357" w:type="dxa"/>
          </w:tcPr>
          <w:p w14:paraId="696B6E89" w14:textId="3F0F9160" w:rsidR="00E82500" w:rsidRPr="00DF601B" w:rsidRDefault="00E82500" w:rsidP="00E82500">
            <w:pPr>
              <w:jc w:val="center"/>
              <w:rPr>
                <w:rFonts w:cs="Arial"/>
                <w:szCs w:val="22"/>
              </w:rPr>
            </w:pPr>
            <w:r w:rsidRPr="009E0BF7">
              <w:rPr>
                <w:rFonts w:cs="Arial"/>
                <w:szCs w:val="22"/>
              </w:rPr>
              <w:t>Karaca</w:t>
            </w:r>
          </w:p>
        </w:tc>
        <w:tc>
          <w:tcPr>
            <w:tcW w:w="3357" w:type="dxa"/>
          </w:tcPr>
          <w:p w14:paraId="597C7641" w14:textId="2BE8096F" w:rsidR="00E82500" w:rsidRPr="002D7356" w:rsidRDefault="00E82500" w:rsidP="00E82500">
            <w:pPr>
              <w:jc w:val="center"/>
              <w:rPr>
                <w:rFonts w:cs="Arial"/>
                <w:szCs w:val="22"/>
              </w:rPr>
            </w:pPr>
            <w:r w:rsidRPr="00001BF9">
              <w:t>Primera</w:t>
            </w:r>
          </w:p>
        </w:tc>
      </w:tr>
      <w:tr w:rsidR="00AB4D7A" w:rsidRPr="002D7356" w14:paraId="593B6508" w14:textId="77777777" w:rsidTr="000A6C35">
        <w:tc>
          <w:tcPr>
            <w:tcW w:w="3356" w:type="dxa"/>
            <w:vMerge/>
            <w:vAlign w:val="center"/>
          </w:tcPr>
          <w:p w14:paraId="7D06AFA3" w14:textId="77777777" w:rsidR="00AB4D7A" w:rsidRDefault="00AB4D7A" w:rsidP="000A6C35">
            <w:pPr>
              <w:jc w:val="center"/>
              <w:rPr>
                <w:rFonts w:cs="Arial"/>
                <w:caps/>
                <w:szCs w:val="22"/>
              </w:rPr>
            </w:pPr>
          </w:p>
        </w:tc>
        <w:tc>
          <w:tcPr>
            <w:tcW w:w="3357" w:type="dxa"/>
          </w:tcPr>
          <w:p w14:paraId="048CF495" w14:textId="0F6AE12F" w:rsidR="00AB4D7A" w:rsidRPr="00DF601B" w:rsidRDefault="00E82500" w:rsidP="000A6C35">
            <w:pPr>
              <w:jc w:val="center"/>
              <w:rPr>
                <w:rFonts w:cs="Arial"/>
                <w:szCs w:val="22"/>
              </w:rPr>
            </w:pPr>
            <w:r>
              <w:rPr>
                <w:rFonts w:cs="Arial"/>
                <w:szCs w:val="22"/>
              </w:rPr>
              <w:t>Ontur</w:t>
            </w:r>
            <w:r w:rsidR="00AB4D7A" w:rsidRPr="009E0BF7">
              <w:rPr>
                <w:rFonts w:cs="Arial"/>
                <w:szCs w:val="22"/>
              </w:rPr>
              <w:t xml:space="preserve"> </w:t>
            </w:r>
          </w:p>
        </w:tc>
        <w:tc>
          <w:tcPr>
            <w:tcW w:w="3357" w:type="dxa"/>
          </w:tcPr>
          <w:p w14:paraId="2E8FAF0E" w14:textId="77777777" w:rsidR="00AB4D7A" w:rsidRPr="002D7356" w:rsidRDefault="00AB4D7A" w:rsidP="000A6C35">
            <w:pPr>
              <w:jc w:val="center"/>
              <w:rPr>
                <w:rFonts w:cs="Arial"/>
                <w:szCs w:val="22"/>
              </w:rPr>
            </w:pPr>
            <w:r w:rsidRPr="00001BF9">
              <w:t>Primera</w:t>
            </w:r>
          </w:p>
        </w:tc>
      </w:tr>
    </w:tbl>
    <w:p w14:paraId="0FCB6700" w14:textId="77777777" w:rsidR="001E343D" w:rsidRDefault="001E343D" w:rsidP="002E47A5">
      <w:pPr>
        <w:pStyle w:val="itinerario"/>
      </w:pPr>
    </w:p>
    <w:p w14:paraId="415CCB83" w14:textId="410003A1" w:rsidR="00230187" w:rsidRPr="002A01C5" w:rsidRDefault="00230187" w:rsidP="00230187">
      <w:pPr>
        <w:pStyle w:val="dias"/>
        <w:rPr>
          <w:color w:val="1F3864"/>
          <w:sz w:val="28"/>
          <w:szCs w:val="28"/>
        </w:rPr>
      </w:pPr>
      <w:r w:rsidRPr="002A01C5">
        <w:rPr>
          <w:caps w:val="0"/>
          <w:color w:val="1F3864"/>
          <w:sz w:val="28"/>
          <w:szCs w:val="28"/>
        </w:rPr>
        <w:t>VALOR VISITAS OPCIONALES EN USD POR PERSONA</w:t>
      </w:r>
    </w:p>
    <w:p w14:paraId="28C34C39" w14:textId="674FF53B" w:rsidR="003E2EE6" w:rsidRDefault="003E2EE6" w:rsidP="00230187">
      <w:pPr>
        <w:pStyle w:val="itinerario"/>
      </w:pPr>
    </w:p>
    <w:tbl>
      <w:tblPr>
        <w:tblStyle w:val="Tablaconcuadrcula"/>
        <w:tblW w:w="0" w:type="auto"/>
        <w:tblLook w:val="04A0" w:firstRow="1" w:lastRow="0" w:firstColumn="1" w:lastColumn="0" w:noHBand="0" w:noVBand="1"/>
      </w:tblPr>
      <w:tblGrid>
        <w:gridCol w:w="1696"/>
        <w:gridCol w:w="6946"/>
        <w:gridCol w:w="1428"/>
      </w:tblGrid>
      <w:tr w:rsidR="003E2EE6" w:rsidRPr="00554B1E" w14:paraId="7B630BED" w14:textId="77777777" w:rsidTr="00D2623D">
        <w:tc>
          <w:tcPr>
            <w:tcW w:w="1696" w:type="dxa"/>
            <w:shd w:val="pct20" w:color="auto" w:fill="1F3864"/>
            <w:vAlign w:val="center"/>
          </w:tcPr>
          <w:p w14:paraId="1CF7E14F"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6C8B4FB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377E17C7" w14:textId="77777777" w:rsidR="003E2EE6" w:rsidRPr="009E4D64" w:rsidRDefault="003E2EE6" w:rsidP="00D2623D">
            <w:pPr>
              <w:jc w:val="center"/>
              <w:rPr>
                <w:b/>
                <w:color w:val="FFFFFF" w:themeColor="background1"/>
                <w:sz w:val="28"/>
                <w:szCs w:val="28"/>
              </w:rPr>
            </w:pPr>
            <w:r w:rsidRPr="009E4D64">
              <w:rPr>
                <w:b/>
                <w:color w:val="FFFFFF" w:themeColor="background1"/>
                <w:sz w:val="28"/>
                <w:szCs w:val="28"/>
              </w:rPr>
              <w:t>Valor</w:t>
            </w:r>
          </w:p>
        </w:tc>
      </w:tr>
      <w:tr w:rsidR="003E2EE6" w:rsidRPr="00554B1E" w14:paraId="5E0E7ADA" w14:textId="77777777" w:rsidTr="00D2623D">
        <w:tc>
          <w:tcPr>
            <w:tcW w:w="1696" w:type="dxa"/>
            <w:vAlign w:val="center"/>
          </w:tcPr>
          <w:p w14:paraId="21CD6CC0" w14:textId="77777777" w:rsidR="003E2EE6" w:rsidRPr="00952BD5" w:rsidRDefault="003E2EE6" w:rsidP="00D2623D">
            <w:pPr>
              <w:jc w:val="center"/>
              <w:rPr>
                <w:rFonts w:cs="Arial"/>
                <w:caps/>
              </w:rPr>
            </w:pPr>
            <w:r w:rsidRPr="00952BD5">
              <w:rPr>
                <w:rFonts w:cs="Arial"/>
              </w:rPr>
              <w:t>Estambul</w:t>
            </w:r>
          </w:p>
        </w:tc>
        <w:tc>
          <w:tcPr>
            <w:tcW w:w="6946" w:type="dxa"/>
            <w:vAlign w:val="center"/>
          </w:tcPr>
          <w:p w14:paraId="60D1B9B8" w14:textId="77777777" w:rsidR="003E2EE6" w:rsidRPr="00952BD5" w:rsidRDefault="003E2EE6" w:rsidP="00D2623D">
            <w:pPr>
              <w:jc w:val="center"/>
              <w:rPr>
                <w:rFonts w:cs="Arial"/>
              </w:rPr>
            </w:pPr>
            <w:r w:rsidRPr="00952BD5">
              <w:rPr>
                <w:rFonts w:cs="Arial"/>
              </w:rPr>
              <w:t>Visita de día completo Estambul clásico con almuerzo</w:t>
            </w:r>
          </w:p>
        </w:tc>
        <w:tc>
          <w:tcPr>
            <w:tcW w:w="1428" w:type="dxa"/>
            <w:vAlign w:val="center"/>
          </w:tcPr>
          <w:p w14:paraId="68CEBBFB" w14:textId="057E13EA" w:rsidR="003E2EE6" w:rsidRPr="00952BD5" w:rsidRDefault="003E2EE6" w:rsidP="00D2623D">
            <w:pPr>
              <w:jc w:val="center"/>
              <w:rPr>
                <w:rFonts w:cs="Arial"/>
              </w:rPr>
            </w:pPr>
            <w:r>
              <w:rPr>
                <w:rFonts w:cs="Arial"/>
              </w:rPr>
              <w:t>100</w:t>
            </w:r>
          </w:p>
        </w:tc>
      </w:tr>
      <w:tr w:rsidR="003E2EE6" w:rsidRPr="00554B1E" w14:paraId="3B8EC40C" w14:textId="77777777" w:rsidTr="00D2623D">
        <w:tc>
          <w:tcPr>
            <w:tcW w:w="1696" w:type="dxa"/>
            <w:vAlign w:val="center"/>
          </w:tcPr>
          <w:p w14:paraId="6C8BE1E6" w14:textId="77777777" w:rsidR="003E2EE6" w:rsidRPr="00952BD5" w:rsidRDefault="003E2EE6" w:rsidP="00D2623D">
            <w:pPr>
              <w:jc w:val="center"/>
              <w:rPr>
                <w:rFonts w:cs="Arial"/>
              </w:rPr>
            </w:pPr>
            <w:r w:rsidRPr="00554B1E">
              <w:rPr>
                <w:rFonts w:cs="Arial"/>
              </w:rPr>
              <w:t>Capadocia</w:t>
            </w:r>
          </w:p>
        </w:tc>
        <w:tc>
          <w:tcPr>
            <w:tcW w:w="6946" w:type="dxa"/>
            <w:vAlign w:val="center"/>
          </w:tcPr>
          <w:p w14:paraId="4D661330" w14:textId="77777777" w:rsidR="003E2EE6" w:rsidRPr="00952BD5" w:rsidRDefault="003E2EE6" w:rsidP="00D2623D">
            <w:pPr>
              <w:jc w:val="center"/>
              <w:rPr>
                <w:rFonts w:cs="Arial"/>
              </w:rPr>
            </w:pPr>
            <w:r>
              <w:rPr>
                <w:rFonts w:cs="Arial"/>
              </w:rPr>
              <w:t>Paseo en Globo – sujeto a condiciones meteorológicas y a disponibilidad</w:t>
            </w:r>
          </w:p>
        </w:tc>
        <w:tc>
          <w:tcPr>
            <w:tcW w:w="1428" w:type="dxa"/>
            <w:vAlign w:val="center"/>
          </w:tcPr>
          <w:p w14:paraId="5FFB0229" w14:textId="18127FE8" w:rsidR="003E2EE6" w:rsidRPr="00952BD5" w:rsidRDefault="00657155" w:rsidP="00D2623D">
            <w:pPr>
              <w:jc w:val="center"/>
              <w:rPr>
                <w:rFonts w:cs="Arial"/>
              </w:rPr>
            </w:pPr>
            <w:r>
              <w:rPr>
                <w:rFonts w:cs="Arial"/>
              </w:rPr>
              <w:t>280 a 320</w:t>
            </w:r>
          </w:p>
        </w:tc>
      </w:tr>
      <w:tr w:rsidR="000A45AC" w:rsidRPr="00554B1E" w14:paraId="372743C8" w14:textId="77777777" w:rsidTr="00D2623D">
        <w:tc>
          <w:tcPr>
            <w:tcW w:w="1696" w:type="dxa"/>
            <w:vAlign w:val="center"/>
          </w:tcPr>
          <w:p w14:paraId="43CE815F" w14:textId="5E153B66" w:rsidR="000A45AC" w:rsidRPr="00554B1E" w:rsidRDefault="000A45AC" w:rsidP="00D2623D">
            <w:pPr>
              <w:jc w:val="center"/>
              <w:rPr>
                <w:rFonts w:cs="Arial"/>
              </w:rPr>
            </w:pPr>
            <w:r>
              <w:rPr>
                <w:rFonts w:cs="Arial"/>
              </w:rPr>
              <w:t>Capadocia</w:t>
            </w:r>
          </w:p>
        </w:tc>
        <w:tc>
          <w:tcPr>
            <w:tcW w:w="6946" w:type="dxa"/>
            <w:vAlign w:val="center"/>
          </w:tcPr>
          <w:p w14:paraId="6445E629" w14:textId="4525FCF6" w:rsidR="000A45AC" w:rsidRPr="00554B1E" w:rsidRDefault="000A45AC" w:rsidP="00D2623D">
            <w:pPr>
              <w:jc w:val="center"/>
              <w:rPr>
                <w:rFonts w:cs="Arial"/>
              </w:rPr>
            </w:pPr>
            <w:r>
              <w:rPr>
                <w:rFonts w:cs="Arial"/>
              </w:rPr>
              <w:t>Jeep safari 4X4</w:t>
            </w:r>
          </w:p>
        </w:tc>
        <w:tc>
          <w:tcPr>
            <w:tcW w:w="1428" w:type="dxa"/>
            <w:vAlign w:val="center"/>
          </w:tcPr>
          <w:p w14:paraId="689BAC20" w14:textId="55F35ACE" w:rsidR="000A45AC" w:rsidRPr="00952BD5" w:rsidRDefault="00657155" w:rsidP="00D2623D">
            <w:pPr>
              <w:jc w:val="center"/>
              <w:rPr>
                <w:rFonts w:cs="Arial"/>
              </w:rPr>
            </w:pPr>
            <w:r>
              <w:rPr>
                <w:rFonts w:cs="Arial"/>
              </w:rPr>
              <w:t>70</w:t>
            </w:r>
          </w:p>
        </w:tc>
      </w:tr>
      <w:tr w:rsidR="003E2EE6" w:rsidRPr="00554B1E" w14:paraId="2A8BCCE8" w14:textId="77777777" w:rsidTr="00D2623D">
        <w:tc>
          <w:tcPr>
            <w:tcW w:w="1696" w:type="dxa"/>
            <w:vAlign w:val="center"/>
          </w:tcPr>
          <w:p w14:paraId="6F03E270" w14:textId="77777777" w:rsidR="003E2EE6" w:rsidRPr="00952BD5" w:rsidRDefault="003E2EE6" w:rsidP="00D2623D">
            <w:pPr>
              <w:jc w:val="center"/>
              <w:rPr>
                <w:rFonts w:cs="Arial"/>
              </w:rPr>
            </w:pPr>
            <w:r w:rsidRPr="00554B1E">
              <w:rPr>
                <w:rFonts w:cs="Arial"/>
              </w:rPr>
              <w:t>Capadocia</w:t>
            </w:r>
          </w:p>
        </w:tc>
        <w:tc>
          <w:tcPr>
            <w:tcW w:w="6946" w:type="dxa"/>
            <w:vAlign w:val="center"/>
          </w:tcPr>
          <w:p w14:paraId="0312D9FA" w14:textId="77777777" w:rsidR="003E2EE6" w:rsidRPr="00952BD5" w:rsidRDefault="003E2EE6" w:rsidP="00D2623D">
            <w:pPr>
              <w:jc w:val="center"/>
              <w:rPr>
                <w:rFonts w:cs="Arial"/>
              </w:rPr>
            </w:pPr>
            <w:r w:rsidRPr="00554B1E">
              <w:rPr>
                <w:rFonts w:cs="Arial"/>
              </w:rPr>
              <w:t>Show Nocturno</w:t>
            </w:r>
            <w:r>
              <w:rPr>
                <w:rFonts w:cs="Arial"/>
              </w:rPr>
              <w:t xml:space="preserve"> Noche Turca</w:t>
            </w:r>
          </w:p>
        </w:tc>
        <w:tc>
          <w:tcPr>
            <w:tcW w:w="1428" w:type="dxa"/>
            <w:vAlign w:val="center"/>
          </w:tcPr>
          <w:p w14:paraId="054105E5" w14:textId="42078A17" w:rsidR="003E2EE6" w:rsidRPr="00952BD5" w:rsidRDefault="00657155" w:rsidP="00D2623D">
            <w:pPr>
              <w:jc w:val="center"/>
              <w:rPr>
                <w:rFonts w:cs="Arial"/>
              </w:rPr>
            </w:pPr>
            <w:r>
              <w:rPr>
                <w:rFonts w:cs="Arial"/>
              </w:rPr>
              <w:t>60</w:t>
            </w:r>
          </w:p>
        </w:tc>
      </w:tr>
      <w:tr w:rsidR="00EF367F" w:rsidRPr="00554B1E" w14:paraId="5CB51FA8" w14:textId="77777777" w:rsidTr="00D2623D">
        <w:tc>
          <w:tcPr>
            <w:tcW w:w="1696" w:type="dxa"/>
            <w:vAlign w:val="center"/>
          </w:tcPr>
          <w:p w14:paraId="504098EB" w14:textId="77777777" w:rsidR="00EF367F" w:rsidRPr="00952BD5" w:rsidRDefault="00EF367F" w:rsidP="00EF367F">
            <w:pPr>
              <w:jc w:val="center"/>
              <w:rPr>
                <w:rFonts w:cs="Arial"/>
              </w:rPr>
            </w:pPr>
            <w:r>
              <w:rPr>
                <w:rFonts w:cs="Arial"/>
              </w:rPr>
              <w:t>Zona de Izmir</w:t>
            </w:r>
          </w:p>
        </w:tc>
        <w:tc>
          <w:tcPr>
            <w:tcW w:w="6946" w:type="dxa"/>
          </w:tcPr>
          <w:p w14:paraId="59374640" w14:textId="5D5D25C0" w:rsidR="00EF367F" w:rsidRPr="00952BD5" w:rsidRDefault="00100257" w:rsidP="00EF367F">
            <w:pPr>
              <w:jc w:val="center"/>
              <w:rPr>
                <w:rFonts w:cs="Arial"/>
              </w:rPr>
            </w:pPr>
            <w:r w:rsidRPr="00100257">
              <w:rPr>
                <w:rFonts w:cs="Arial"/>
              </w:rPr>
              <w:t>Excursión a Sirince e Izmir</w:t>
            </w:r>
          </w:p>
        </w:tc>
        <w:tc>
          <w:tcPr>
            <w:tcW w:w="1428" w:type="dxa"/>
            <w:vAlign w:val="center"/>
          </w:tcPr>
          <w:p w14:paraId="388EE35C" w14:textId="37E3A6C7" w:rsidR="00EF367F" w:rsidRPr="00952BD5" w:rsidRDefault="00100257" w:rsidP="00EF367F">
            <w:pPr>
              <w:jc w:val="center"/>
              <w:rPr>
                <w:rFonts w:cs="Arial"/>
              </w:rPr>
            </w:pPr>
            <w:r>
              <w:rPr>
                <w:rFonts w:cs="Arial"/>
              </w:rPr>
              <w:t>85</w:t>
            </w:r>
          </w:p>
        </w:tc>
      </w:tr>
    </w:tbl>
    <w:p w14:paraId="017FC010" w14:textId="77777777" w:rsidR="003E2EE6" w:rsidRDefault="003E2EE6" w:rsidP="00230187">
      <w:pPr>
        <w:pStyle w:val="itinerario"/>
      </w:pPr>
    </w:p>
    <w:p w14:paraId="2AD399FC" w14:textId="77777777" w:rsidR="00230187" w:rsidRPr="00952BD5" w:rsidRDefault="00230187" w:rsidP="00230187">
      <w:pPr>
        <w:pStyle w:val="vinetas"/>
        <w:jc w:val="both"/>
      </w:pPr>
      <w:r w:rsidRPr="00952BD5">
        <w:lastRenderedPageBreak/>
        <w:t xml:space="preserve">El valor de las visitas y excursiones es orientativo, sujeto a cambios sin previo aviso. </w:t>
      </w:r>
    </w:p>
    <w:p w14:paraId="12C71611" w14:textId="7674EB0B" w:rsidR="00230187" w:rsidRDefault="00230187" w:rsidP="00230187">
      <w:pPr>
        <w:pStyle w:val="vinetas"/>
        <w:jc w:val="both"/>
      </w:pPr>
      <w:r w:rsidRPr="00952BD5">
        <w:t>Los opcionales operarán en el destino con un mínimo de 10 participantes.</w:t>
      </w:r>
    </w:p>
    <w:p w14:paraId="404E55A1" w14:textId="77777777" w:rsidR="003E2EE6" w:rsidRPr="00AB2C14" w:rsidRDefault="003E2EE6" w:rsidP="003E2EE6">
      <w:pPr>
        <w:pStyle w:val="vinetas"/>
        <w:jc w:val="both"/>
      </w:pPr>
      <w:r w:rsidRPr="00AB2C14">
        <w:t>Los precios del paseo en globo dependen de la demanda en el mercado y los operadores de los globos, pueden aumentar sin previo aviso.</w:t>
      </w:r>
    </w:p>
    <w:p w14:paraId="7AA64285" w14:textId="77777777" w:rsidR="00230187" w:rsidRDefault="00230187" w:rsidP="00230187">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5752D8EF" w14:textId="2A89D923" w:rsidR="00230187" w:rsidRDefault="00230187" w:rsidP="00230187">
      <w:pPr>
        <w:pStyle w:val="vinetas"/>
        <w:jc w:val="both"/>
      </w:pPr>
      <w:r w:rsidRPr="00CF6B7F">
        <w:t xml:space="preserve">Los usuarios podrán contratar directamente servicios adicionales con el operador en destino bajo las condiciones establecidas para estos servicios, </w:t>
      </w:r>
      <w:r w:rsidR="004133C5">
        <w:t>SERVICIOSDEVIAJES</w:t>
      </w:r>
      <w:r w:rsidRPr="00CF6B7F">
        <w:t xml:space="preserve"> no asume ningún tipo de responsabilidad por estos opcionales.</w:t>
      </w:r>
      <w:r>
        <w:t xml:space="preserve"> </w:t>
      </w:r>
    </w:p>
    <w:p w14:paraId="39B949FA" w14:textId="6F460F4E" w:rsidR="00657155" w:rsidRPr="00E82500" w:rsidRDefault="00230187" w:rsidP="00CE321A">
      <w:pPr>
        <w:pStyle w:val="vinetas"/>
        <w:jc w:val="both"/>
        <w:rPr>
          <w:color w:val="1F3864"/>
          <w:sz w:val="28"/>
          <w:szCs w:val="28"/>
        </w:rPr>
      </w:pPr>
      <w:r w:rsidRPr="00952BD5">
        <w:t xml:space="preserve">No somos responsables por servicios contratados en otras empresas. </w:t>
      </w:r>
    </w:p>
    <w:p w14:paraId="77155B8B" w14:textId="688CBE89" w:rsidR="003E2EE6" w:rsidRPr="003C7C40" w:rsidRDefault="000B6304" w:rsidP="003E2EE6">
      <w:pPr>
        <w:pStyle w:val="dias"/>
        <w:jc w:val="both"/>
        <w:rPr>
          <w:color w:val="1F3864"/>
          <w:sz w:val="28"/>
          <w:szCs w:val="28"/>
        </w:rPr>
      </w:pPr>
      <w:r w:rsidRPr="003C7C40">
        <w:rPr>
          <w:caps w:val="0"/>
          <w:color w:val="1F3864"/>
          <w:sz w:val="28"/>
          <w:szCs w:val="28"/>
        </w:rPr>
        <w:t xml:space="preserve">SUPLEMENTO ALOJAMIENTO EN CAPADOCIA EN EL HOTEL </w:t>
      </w:r>
      <w:r w:rsidRPr="004E49E0">
        <w:rPr>
          <w:caps w:val="0"/>
          <w:color w:val="1F3864"/>
          <w:sz w:val="28"/>
          <w:szCs w:val="28"/>
        </w:rPr>
        <w:t>YUNAK EVLERI,</w:t>
      </w:r>
      <w:r>
        <w:rPr>
          <w:caps w:val="0"/>
          <w:color w:val="1F3864"/>
          <w:sz w:val="28"/>
          <w:szCs w:val="28"/>
        </w:rPr>
        <w:t xml:space="preserve"> DERE SUITES, </w:t>
      </w:r>
      <w:r w:rsidRPr="004E49E0">
        <w:rPr>
          <w:caps w:val="0"/>
          <w:color w:val="1F3864"/>
          <w:sz w:val="28"/>
          <w:szCs w:val="28"/>
        </w:rPr>
        <w:t>HANEDAN SUITES CAPADOCIAS,</w:t>
      </w:r>
      <w:r>
        <w:rPr>
          <w:caps w:val="0"/>
          <w:color w:val="1F3864"/>
          <w:sz w:val="28"/>
          <w:szCs w:val="28"/>
        </w:rPr>
        <w:t xml:space="preserve"> </w:t>
      </w:r>
      <w:r w:rsidRPr="004E49E0">
        <w:rPr>
          <w:caps w:val="0"/>
          <w:color w:val="1F3864"/>
          <w:sz w:val="28"/>
          <w:szCs w:val="28"/>
        </w:rPr>
        <w:t>EXEDRA,</w:t>
      </w:r>
      <w:r>
        <w:rPr>
          <w:caps w:val="0"/>
          <w:color w:val="1F3864"/>
          <w:sz w:val="28"/>
          <w:szCs w:val="28"/>
        </w:rPr>
        <w:t xml:space="preserve"> </w:t>
      </w:r>
      <w:r w:rsidRPr="004E49E0">
        <w:rPr>
          <w:caps w:val="0"/>
          <w:color w:val="1F3864"/>
          <w:sz w:val="28"/>
          <w:szCs w:val="28"/>
        </w:rPr>
        <w:t>UTOPYA</w:t>
      </w:r>
      <w:r>
        <w:rPr>
          <w:caps w:val="0"/>
          <w:color w:val="1F3864"/>
          <w:sz w:val="28"/>
          <w:szCs w:val="28"/>
        </w:rPr>
        <w:t>, MISTY CAVE</w:t>
      </w:r>
      <w:r w:rsidRPr="004E49E0">
        <w:rPr>
          <w:caps w:val="0"/>
          <w:color w:val="1F3864"/>
          <w:sz w:val="28"/>
          <w:szCs w:val="28"/>
        </w:rPr>
        <w:t xml:space="preserve"> O SIMILAR,</w:t>
      </w:r>
      <w:r w:rsidRPr="003C7C40">
        <w:rPr>
          <w:caps w:val="0"/>
          <w:color w:val="1F3864"/>
          <w:sz w:val="28"/>
          <w:szCs w:val="28"/>
        </w:rPr>
        <w:t xml:space="preserve"> POR </w:t>
      </w:r>
      <w:r w:rsidRPr="009A2537">
        <w:rPr>
          <w:caps w:val="0"/>
          <w:color w:val="1F3864"/>
          <w:sz w:val="28"/>
          <w:szCs w:val="28"/>
        </w:rPr>
        <w:t>PERSONA</w:t>
      </w:r>
    </w:p>
    <w:p w14:paraId="0965EC3E" w14:textId="77777777" w:rsidR="003E2EE6" w:rsidRDefault="003E2EE6" w:rsidP="003E2EE6">
      <w:pPr>
        <w:pStyle w:val="itinerario"/>
      </w:pPr>
    </w:p>
    <w:tbl>
      <w:tblPr>
        <w:tblStyle w:val="Tablaconcuadrcula"/>
        <w:tblW w:w="0" w:type="auto"/>
        <w:tblLook w:val="04A0" w:firstRow="1" w:lastRow="0" w:firstColumn="1" w:lastColumn="0" w:noHBand="0" w:noVBand="1"/>
      </w:tblPr>
      <w:tblGrid>
        <w:gridCol w:w="3356"/>
        <w:gridCol w:w="3357"/>
        <w:gridCol w:w="3357"/>
      </w:tblGrid>
      <w:tr w:rsidR="003E2EE6" w:rsidRPr="009E4D64" w14:paraId="59EC712D" w14:textId="77777777" w:rsidTr="00D2623D">
        <w:tc>
          <w:tcPr>
            <w:tcW w:w="3356" w:type="dxa"/>
            <w:shd w:val="clear" w:color="auto" w:fill="1F3864"/>
            <w:vAlign w:val="center"/>
          </w:tcPr>
          <w:p w14:paraId="2624CD08" w14:textId="77777777" w:rsidR="003E2EE6" w:rsidRPr="009E4D64" w:rsidRDefault="003E2EE6" w:rsidP="00D2623D">
            <w:pPr>
              <w:jc w:val="center"/>
              <w:rPr>
                <w:b/>
                <w:color w:val="FFFFFF" w:themeColor="background1"/>
                <w:sz w:val="28"/>
                <w:szCs w:val="28"/>
              </w:rPr>
            </w:pPr>
            <w:r>
              <w:rPr>
                <w:b/>
                <w:color w:val="FFFFFF" w:themeColor="background1"/>
                <w:sz w:val="28"/>
                <w:szCs w:val="28"/>
              </w:rPr>
              <w:t xml:space="preserve">Acomodación </w:t>
            </w:r>
          </w:p>
        </w:tc>
        <w:tc>
          <w:tcPr>
            <w:tcW w:w="3357" w:type="dxa"/>
            <w:shd w:val="clear" w:color="auto" w:fill="1F3864"/>
            <w:vAlign w:val="center"/>
          </w:tcPr>
          <w:p w14:paraId="6CDA82D2" w14:textId="77777777" w:rsidR="003E2EE6" w:rsidRPr="009E4D64" w:rsidRDefault="003E2EE6" w:rsidP="00D2623D">
            <w:pPr>
              <w:jc w:val="center"/>
              <w:rPr>
                <w:b/>
                <w:color w:val="FFFFFF" w:themeColor="background1"/>
                <w:sz w:val="28"/>
                <w:szCs w:val="28"/>
              </w:rPr>
            </w:pPr>
            <w:r>
              <w:rPr>
                <w:b/>
                <w:color w:val="FFFFFF" w:themeColor="background1"/>
                <w:sz w:val="28"/>
                <w:szCs w:val="28"/>
              </w:rPr>
              <w:t>COP pesos</w:t>
            </w:r>
          </w:p>
        </w:tc>
        <w:tc>
          <w:tcPr>
            <w:tcW w:w="3357" w:type="dxa"/>
            <w:shd w:val="clear" w:color="auto" w:fill="1F3864"/>
            <w:vAlign w:val="center"/>
          </w:tcPr>
          <w:p w14:paraId="15D9A71B" w14:textId="77777777" w:rsidR="003E2EE6" w:rsidRPr="009E4D64" w:rsidRDefault="003E2EE6" w:rsidP="00D2623D">
            <w:pPr>
              <w:jc w:val="center"/>
              <w:rPr>
                <w:b/>
                <w:color w:val="FFFFFF" w:themeColor="background1"/>
                <w:sz w:val="28"/>
                <w:szCs w:val="28"/>
              </w:rPr>
            </w:pPr>
            <w:r>
              <w:rPr>
                <w:b/>
                <w:color w:val="FFFFFF" w:themeColor="background1"/>
                <w:sz w:val="28"/>
                <w:szCs w:val="28"/>
              </w:rPr>
              <w:t>USD</w:t>
            </w:r>
          </w:p>
        </w:tc>
      </w:tr>
      <w:tr w:rsidR="00A32155" w14:paraId="5087D93E" w14:textId="77777777" w:rsidTr="00ED7861">
        <w:tc>
          <w:tcPr>
            <w:tcW w:w="3356" w:type="dxa"/>
            <w:vAlign w:val="center"/>
          </w:tcPr>
          <w:p w14:paraId="5EBEB84B" w14:textId="77777777" w:rsidR="00A32155" w:rsidRDefault="00A32155" w:rsidP="00A32155">
            <w:pPr>
              <w:jc w:val="center"/>
              <w:rPr>
                <w:rFonts w:cs="Arial"/>
                <w:szCs w:val="22"/>
              </w:rPr>
            </w:pPr>
            <w:r>
              <w:rPr>
                <w:rFonts w:cs="Arial"/>
                <w:szCs w:val="22"/>
              </w:rPr>
              <w:t>Doble o Triple</w:t>
            </w:r>
          </w:p>
        </w:tc>
        <w:tc>
          <w:tcPr>
            <w:tcW w:w="3357" w:type="dxa"/>
          </w:tcPr>
          <w:p w14:paraId="55B0F321" w14:textId="208BDA4A" w:rsidR="00A32155" w:rsidRPr="00DF601B" w:rsidRDefault="00A32155" w:rsidP="00A32155">
            <w:pPr>
              <w:jc w:val="center"/>
              <w:rPr>
                <w:rFonts w:eastAsia="Times New Roman" w:cs="Calibri"/>
                <w:color w:val="000000"/>
                <w:szCs w:val="22"/>
                <w:lang w:val="en-US" w:eastAsia="es-CO" w:bidi="ar-SA"/>
              </w:rPr>
            </w:pPr>
            <w:r w:rsidRPr="00451226">
              <w:t>935.000</w:t>
            </w:r>
          </w:p>
        </w:tc>
        <w:tc>
          <w:tcPr>
            <w:tcW w:w="3357" w:type="dxa"/>
          </w:tcPr>
          <w:p w14:paraId="006C29AF" w14:textId="7354EF39" w:rsidR="00A32155" w:rsidRDefault="00A32155" w:rsidP="00A32155">
            <w:pPr>
              <w:jc w:val="center"/>
            </w:pPr>
            <w:r w:rsidRPr="00451226">
              <w:t>220</w:t>
            </w:r>
          </w:p>
        </w:tc>
      </w:tr>
      <w:tr w:rsidR="00A32155" w:rsidRPr="00C76F71" w14:paraId="69401301" w14:textId="77777777" w:rsidTr="00ED7861">
        <w:tc>
          <w:tcPr>
            <w:tcW w:w="3356" w:type="dxa"/>
          </w:tcPr>
          <w:p w14:paraId="06A601FC" w14:textId="77777777" w:rsidR="00A32155" w:rsidRDefault="00A32155" w:rsidP="00A32155">
            <w:pPr>
              <w:jc w:val="center"/>
              <w:rPr>
                <w:rFonts w:cs="Arial"/>
                <w:szCs w:val="22"/>
              </w:rPr>
            </w:pPr>
            <w:r>
              <w:rPr>
                <w:rFonts w:cs="Arial"/>
                <w:szCs w:val="22"/>
              </w:rPr>
              <w:t>Sencilla</w:t>
            </w:r>
          </w:p>
        </w:tc>
        <w:tc>
          <w:tcPr>
            <w:tcW w:w="3357" w:type="dxa"/>
          </w:tcPr>
          <w:p w14:paraId="29A6D30D" w14:textId="353A6111" w:rsidR="00A32155" w:rsidRDefault="00A32155" w:rsidP="00A32155">
            <w:pPr>
              <w:jc w:val="center"/>
              <w:rPr>
                <w:rFonts w:eastAsia="Times New Roman" w:cs="Calibri"/>
                <w:color w:val="000000"/>
                <w:szCs w:val="22"/>
                <w:lang w:eastAsia="es-CO" w:bidi="ar-SA"/>
              </w:rPr>
            </w:pPr>
            <w:r w:rsidRPr="00451226">
              <w:t>1.650.000</w:t>
            </w:r>
          </w:p>
        </w:tc>
        <w:tc>
          <w:tcPr>
            <w:tcW w:w="3357" w:type="dxa"/>
          </w:tcPr>
          <w:p w14:paraId="7FFB5D87" w14:textId="7D2577A5" w:rsidR="00A32155" w:rsidRPr="00C76F71" w:rsidRDefault="00A32155" w:rsidP="00A32155">
            <w:pPr>
              <w:jc w:val="center"/>
            </w:pPr>
            <w:r w:rsidRPr="00451226">
              <w:t>385</w:t>
            </w:r>
          </w:p>
        </w:tc>
      </w:tr>
    </w:tbl>
    <w:p w14:paraId="5A25FD15" w14:textId="77777777" w:rsidR="003E2EE6" w:rsidRDefault="003E2EE6" w:rsidP="003E2EE6">
      <w:pPr>
        <w:pStyle w:val="itinerario"/>
      </w:pPr>
    </w:p>
    <w:p w14:paraId="7E6AE1CC" w14:textId="77777777" w:rsidR="003E2EE6" w:rsidRPr="009A2537" w:rsidRDefault="003E2EE6" w:rsidP="003E2EE6">
      <w:pPr>
        <w:pStyle w:val="vinetas"/>
        <w:numPr>
          <w:ilvl w:val="0"/>
          <w:numId w:val="0"/>
        </w:numPr>
        <w:jc w:val="both"/>
        <w:rPr>
          <w:rFonts w:eastAsiaTheme="majorEastAsia"/>
        </w:rPr>
      </w:pPr>
      <w:r w:rsidRPr="009A2537">
        <w:rPr>
          <w:rFonts w:eastAsiaTheme="majorEastAsia"/>
          <w:b/>
          <w:color w:val="1F3864"/>
        </w:rPr>
        <w:t>Nota:</w:t>
      </w:r>
      <w:r w:rsidRPr="009A2537">
        <w:rPr>
          <w:rFonts w:eastAsiaTheme="majorEastAsia"/>
          <w:color w:val="1F3864"/>
        </w:rPr>
        <w:t xml:space="preserve"> </w:t>
      </w:r>
      <w:r w:rsidRPr="009A2537">
        <w:rPr>
          <w:rFonts w:eastAsiaTheme="majorEastAsia"/>
        </w:rPr>
        <w:t xml:space="preserve">El valor del suplemento es orientativo, sujeto a cambios sin previo aviso. </w:t>
      </w:r>
    </w:p>
    <w:p w14:paraId="41DF62F8" w14:textId="77777777" w:rsidR="000673F5" w:rsidRPr="009B234F" w:rsidRDefault="000673F5" w:rsidP="000673F5">
      <w:pPr>
        <w:pStyle w:val="dias"/>
        <w:rPr>
          <w:color w:val="1F3864"/>
          <w:sz w:val="28"/>
          <w:szCs w:val="28"/>
        </w:rPr>
      </w:pPr>
      <w:r w:rsidRPr="009B234F">
        <w:rPr>
          <w:caps w:val="0"/>
          <w:color w:val="1F3864"/>
          <w:sz w:val="28"/>
          <w:szCs w:val="28"/>
        </w:rPr>
        <w:t>NOTAS IMPORTANTES</w:t>
      </w:r>
    </w:p>
    <w:p w14:paraId="31E4A2A8" w14:textId="77777777" w:rsidR="000673F5" w:rsidRDefault="000673F5" w:rsidP="000673F5">
      <w:pPr>
        <w:pStyle w:val="vinetas"/>
        <w:jc w:val="both"/>
      </w:pPr>
      <w:r>
        <w:t>Las tarifas publicadas están sujetas a cambio por las fluctuaciones del dólar o cambios determinados por la línea aérea, combustible, seguros o impuestos gubernamentales obligatorios.</w:t>
      </w:r>
    </w:p>
    <w:p w14:paraId="2B40C35A" w14:textId="77777777" w:rsidR="000673F5" w:rsidRDefault="000673F5" w:rsidP="000673F5">
      <w:pPr>
        <w:pStyle w:val="vinetas"/>
        <w:jc w:val="both"/>
      </w:pPr>
      <w:r>
        <w:t>El paquete turístico debe ser pagado en su totalidad antes del viaje, dentro de las fechas y plazos límites de pago informados.</w:t>
      </w:r>
    </w:p>
    <w:p w14:paraId="6E930FA3" w14:textId="77777777" w:rsidR="000673F5" w:rsidRDefault="000673F5" w:rsidP="000673F5">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ACBC60C" w14:textId="77777777" w:rsidR="000673F5" w:rsidRDefault="000673F5" w:rsidP="000673F5">
      <w:pPr>
        <w:pStyle w:val="vinetas"/>
        <w:jc w:val="both"/>
      </w:pPr>
      <w:r>
        <w:t>Estos cambios serán notificados en el momento en que se presenten.</w:t>
      </w:r>
    </w:p>
    <w:p w14:paraId="16796825" w14:textId="77777777" w:rsidR="000673F5" w:rsidRDefault="000673F5" w:rsidP="000673F5">
      <w:pPr>
        <w:pStyle w:val="vinetas"/>
        <w:jc w:val="both"/>
      </w:pPr>
      <w:r>
        <w:t>Las tarifas mencionadas se respetarán únicamente para las reservas que ya estén pagadas en su totalidad.</w:t>
      </w:r>
    </w:p>
    <w:p w14:paraId="4A9D063E" w14:textId="77777777" w:rsidR="000673F5" w:rsidRDefault="000673F5" w:rsidP="000673F5">
      <w:pPr>
        <w:pStyle w:val="vinetas"/>
        <w:jc w:val="both"/>
      </w:pPr>
      <w:r>
        <w:t>Si hay únicamente un depósito en la reserva, en caso de cambio en la tarifa por los motivos mencionados, la diferencia a pagar será informada y asumida por el pasajero.</w:t>
      </w:r>
    </w:p>
    <w:p w14:paraId="05055836" w14:textId="125A6BA8" w:rsidR="000673F5" w:rsidRDefault="000673F5" w:rsidP="000673F5">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7E01BBA" w14:textId="77777777" w:rsidR="000673F5" w:rsidRDefault="000673F5" w:rsidP="000673F5">
      <w:pPr>
        <w:pStyle w:val="vinetas"/>
        <w:jc w:val="both"/>
      </w:pPr>
      <w:r>
        <w:t>Tarjeta de asistencia y Beneficio de Cancelación de Viaje Fuerza Mayor (hasta 75 años). Solo aplica para pasajeros con nacionalidad colombiana.</w:t>
      </w:r>
    </w:p>
    <w:p w14:paraId="3915C15F" w14:textId="0D026829" w:rsidR="000673F5" w:rsidRPr="0097580F" w:rsidRDefault="000673F5" w:rsidP="000673F5">
      <w:pPr>
        <w:pStyle w:val="vinetas"/>
        <w:jc w:val="both"/>
      </w:pPr>
      <w:r w:rsidRPr="0097580F">
        <w:lastRenderedPageBreak/>
        <w:t>Teniendo en cuenta que estos servicios se han organizado para grupos de usuarios, no habrá lugar a reorganización individual del transporte u otros servicios cuando el usuario ha perdido vuelos o trayectos terrestres y necesita reincorporarse al grupo.</w:t>
      </w:r>
      <w:r w:rsidR="00245E8F">
        <w:t xml:space="preserve"> </w:t>
      </w:r>
      <w:r w:rsidR="00245E8F" w:rsidRPr="00245E8F">
        <w:t>En estas situaciones el usuario asumirá personalmente los gastos en que deba incurrir para su reintegro al grupo.</w:t>
      </w:r>
    </w:p>
    <w:p w14:paraId="04CF7429" w14:textId="25A7F4BB" w:rsidR="005569D7" w:rsidRDefault="005569D7" w:rsidP="002A087C">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1E7F5526" w14:textId="77777777" w:rsidR="004E576D" w:rsidRPr="003C7C40" w:rsidRDefault="004E576D" w:rsidP="004E576D">
      <w:pPr>
        <w:pStyle w:val="dias"/>
        <w:rPr>
          <w:color w:val="1F3864"/>
          <w:sz w:val="28"/>
          <w:szCs w:val="28"/>
        </w:rPr>
      </w:pPr>
      <w:r>
        <w:rPr>
          <w:color w:val="1F3864"/>
          <w:sz w:val="28"/>
          <w:szCs w:val="28"/>
        </w:rPr>
        <w:t>INFORMACIÓN IMPORTANTE</w:t>
      </w:r>
    </w:p>
    <w:p w14:paraId="15F2580B" w14:textId="77777777" w:rsidR="004E576D" w:rsidRPr="006764B6" w:rsidRDefault="004E576D" w:rsidP="004E576D">
      <w:pPr>
        <w:pStyle w:val="vinetas"/>
        <w:jc w:val="both"/>
      </w:pPr>
      <w:r w:rsidRPr="006764B6">
        <w:t xml:space="preserve">Tarifas sujetas a cambios y disponibilidad sin previo aviso. </w:t>
      </w:r>
    </w:p>
    <w:p w14:paraId="0D284B2E" w14:textId="77777777" w:rsidR="004E576D" w:rsidRPr="006764B6" w:rsidRDefault="004E576D" w:rsidP="004E576D">
      <w:pPr>
        <w:pStyle w:val="vinetas"/>
        <w:jc w:val="both"/>
      </w:pPr>
      <w:r w:rsidRPr="006764B6">
        <w:t>Se entiende por servicios: traslados, visitas y excursiones detalladas, asistencia de guías locales para las visitas.</w:t>
      </w:r>
    </w:p>
    <w:p w14:paraId="5DD8EB7E" w14:textId="77777777" w:rsidR="004E576D" w:rsidRPr="006764B6" w:rsidRDefault="004E576D" w:rsidP="004E576D">
      <w:pPr>
        <w:pStyle w:val="vinetas"/>
        <w:jc w:val="both"/>
      </w:pPr>
      <w:r w:rsidRPr="006764B6">
        <w:t>Las visitas incluidas son prestadas en servicio compartido no en privado, ni en vuelos fletados.</w:t>
      </w:r>
    </w:p>
    <w:p w14:paraId="65CF1B0F" w14:textId="77777777" w:rsidR="004E576D" w:rsidRPr="006764B6" w:rsidRDefault="004E576D" w:rsidP="004E576D">
      <w:pPr>
        <w:pStyle w:val="vinetas"/>
        <w:jc w:val="both"/>
      </w:pPr>
      <w:r w:rsidRPr="006764B6">
        <w:t>Los hoteles mencionados como previstos al final están sujetos a variación, sin alterar en ningún momento su categoría.</w:t>
      </w:r>
    </w:p>
    <w:p w14:paraId="554E09EE" w14:textId="77777777" w:rsidR="004E576D" w:rsidRPr="006764B6" w:rsidRDefault="004E576D" w:rsidP="004E576D">
      <w:pPr>
        <w:pStyle w:val="vinetas"/>
        <w:jc w:val="both"/>
      </w:pPr>
      <w:r w:rsidRPr="006764B6">
        <w:t>Las habitaciones que se ofrece son de categoría estándar.</w:t>
      </w:r>
    </w:p>
    <w:p w14:paraId="2DDFD67D" w14:textId="30C108C3" w:rsidR="004E576D" w:rsidRPr="006764B6" w:rsidRDefault="004E576D" w:rsidP="004E576D">
      <w:pPr>
        <w:pStyle w:val="vinetas"/>
        <w:jc w:val="both"/>
      </w:pPr>
      <w:r w:rsidRPr="006764B6">
        <w:t xml:space="preserve">Las tarifas sobre las cuales está cotizado este </w:t>
      </w:r>
      <w:r w:rsidR="005D6A35" w:rsidRPr="006764B6">
        <w:t>programa</w:t>
      </w:r>
      <w:r w:rsidRPr="006764B6">
        <w:t xml:space="preserve"> obedecen a un número mínimo de pasajeros. En caso de no cumplirse con ese número mínimo o de presentarse cualquier otra variable que impida la salida del grupo, </w:t>
      </w:r>
      <w:proofErr w:type="spellStart"/>
      <w:r w:rsidR="004133C5">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F3449E1" w14:textId="78BB4C17" w:rsidR="004E576D" w:rsidRPr="006764B6" w:rsidRDefault="004E576D" w:rsidP="004E576D">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133C5">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14034017" w14:textId="77777777" w:rsidR="004E576D" w:rsidRPr="006764B6" w:rsidRDefault="004E576D" w:rsidP="004E576D">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5BBE75DD" w14:textId="7BFB0EE7" w:rsidR="004E576D" w:rsidRDefault="004E576D" w:rsidP="00FA2447">
      <w:pPr>
        <w:pStyle w:val="vinetas"/>
        <w:jc w:val="both"/>
      </w:pPr>
      <w:r w:rsidRPr="006764B6">
        <w:t xml:space="preserve">La responsabilidad de la agencia estará regulada de conformidad con su cláusula general de responsabilidad disponible en su sitio web </w:t>
      </w:r>
      <w:hyperlink r:id="rId11" w:history="1">
        <w:r w:rsidR="004133C5">
          <w:rPr>
            <w:rStyle w:val="Hipervnculo"/>
          </w:rPr>
          <w:t>www.serviciosdeviajes.com</w:t>
        </w:r>
      </w:hyperlink>
      <w:r w:rsidR="005B639C">
        <w:rPr>
          <w:rStyle w:val="Hipervnculo"/>
        </w:rPr>
        <w:t>.</w:t>
      </w:r>
    </w:p>
    <w:p w14:paraId="34BC9260" w14:textId="2F7F08BF" w:rsidR="004E576D" w:rsidRPr="003C7C40" w:rsidRDefault="004E576D" w:rsidP="004E576D">
      <w:pPr>
        <w:pStyle w:val="dias"/>
        <w:rPr>
          <w:color w:val="1F3864"/>
          <w:sz w:val="28"/>
          <w:szCs w:val="28"/>
        </w:rPr>
      </w:pPr>
      <w:r w:rsidRPr="003C7C40">
        <w:rPr>
          <w:color w:val="1F3864"/>
          <w:sz w:val="28"/>
          <w:szCs w:val="28"/>
        </w:rPr>
        <w:t>CONDICIONES TARIFA AÉREA</w:t>
      </w:r>
    </w:p>
    <w:p w14:paraId="414846B7" w14:textId="77777777" w:rsidR="004E576D" w:rsidRPr="00F85B19" w:rsidRDefault="004E576D" w:rsidP="004E576D">
      <w:pPr>
        <w:pStyle w:val="vinetas"/>
        <w:jc w:val="both"/>
      </w:pPr>
      <w:r w:rsidRPr="00F85B19">
        <w:t>Los tiquetes son no endosables, no reembolsables, no permite cambio de nombre y no aplica certificados médicos por ser tarifas restrictivas.</w:t>
      </w:r>
    </w:p>
    <w:p w14:paraId="0CCDAC28" w14:textId="77777777" w:rsidR="004E576D" w:rsidRPr="00F85B19" w:rsidRDefault="004E576D" w:rsidP="004E576D">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49522D8F" w14:textId="77777777" w:rsidR="004E576D" w:rsidRPr="00F85B19" w:rsidRDefault="004E576D" w:rsidP="004E576D">
      <w:pPr>
        <w:pStyle w:val="vinetas"/>
        <w:jc w:val="both"/>
      </w:pPr>
      <w:r w:rsidRPr="00F85B19">
        <w:t>Después de la fecha de salida la aerolínea no permite cambio de ruta.</w:t>
      </w:r>
    </w:p>
    <w:p w14:paraId="70AA952C" w14:textId="77777777" w:rsidR="004E576D" w:rsidRPr="00F85B19" w:rsidRDefault="004E576D" w:rsidP="004E576D">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5B29AB19" w14:textId="24F36F90" w:rsidR="004E576D" w:rsidRPr="00F85B19" w:rsidRDefault="004E576D" w:rsidP="004E576D">
      <w:pPr>
        <w:pStyle w:val="vinetas"/>
        <w:jc w:val="both"/>
      </w:pPr>
      <w:r w:rsidRPr="00F85B19">
        <w:t xml:space="preserve">De requerir un pasajero algún servicio especial como sillas de ruedas, comidas especiales u otros, la agencia deberá informar a </w:t>
      </w:r>
      <w:proofErr w:type="spellStart"/>
      <w:r w:rsidR="004133C5">
        <w:t>Serviciosdeviajes</w:t>
      </w:r>
      <w:proofErr w:type="spellEnd"/>
      <w:r w:rsidRPr="00F85B19">
        <w:t xml:space="preserve"> con un mínimo de 15 días de anticipación para poder solicitar dicho requerimiento a la aerolínea.</w:t>
      </w:r>
    </w:p>
    <w:p w14:paraId="6895D07F" w14:textId="1E00FDBC" w:rsidR="004E576D" w:rsidRPr="00F85B19" w:rsidRDefault="004133C5" w:rsidP="004E576D">
      <w:pPr>
        <w:pStyle w:val="vinetas"/>
        <w:jc w:val="both"/>
      </w:pPr>
      <w:proofErr w:type="spellStart"/>
      <w:r>
        <w:lastRenderedPageBreak/>
        <w:t>Serviciosdeviajes</w:t>
      </w:r>
      <w:proofErr w:type="spellEnd"/>
      <w:r w:rsidR="004E576D" w:rsidRPr="00F85B19">
        <w:t xml:space="preserve"> no se hace responsable por los cambios operacionales o daños que pueda sufrir el avión, esto es responsabilidad directa de la aerolínea.</w:t>
      </w:r>
    </w:p>
    <w:p w14:paraId="566C7FFC" w14:textId="77777777" w:rsidR="004E576D" w:rsidRPr="00F85B19" w:rsidRDefault="004E576D" w:rsidP="004E576D">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1B76DD50" w14:textId="77777777" w:rsidR="004E576D" w:rsidRPr="00F85B19" w:rsidRDefault="004E576D" w:rsidP="004E576D">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3A14F5B8" w14:textId="44F74B26" w:rsidR="004E576D" w:rsidRDefault="004E576D" w:rsidP="004E576D">
      <w:pPr>
        <w:pStyle w:val="vinetas"/>
        <w:jc w:val="both"/>
      </w:pPr>
      <w:r w:rsidRPr="00F85B19">
        <w:t>Los cambios de nombre son permitidos hasta 50 días antes de la fecha de salida de Colombia, después de emitido la aerolínea no acepta cambios.</w:t>
      </w:r>
    </w:p>
    <w:p w14:paraId="607CDD0F" w14:textId="77777777" w:rsidR="000741FD" w:rsidRDefault="000741FD" w:rsidP="000741FD">
      <w:pPr>
        <w:pStyle w:val="vinetas"/>
        <w:jc w:val="both"/>
      </w:pPr>
      <w:r>
        <w:t>La no presentación en el aeropuerto genera 100% de gastos de penalidad, no existe reembolso y no aplican certificados médicos, por regulación de la aerolínea por ser tarifas restrictivas.</w:t>
      </w:r>
    </w:p>
    <w:p w14:paraId="51235B66" w14:textId="1F6509B7" w:rsidR="004E576D" w:rsidRPr="00F85B19" w:rsidRDefault="004E576D" w:rsidP="004E576D">
      <w:pPr>
        <w:pStyle w:val="vinetas"/>
        <w:jc w:val="both"/>
      </w:pPr>
      <w:r w:rsidRPr="00F85B19">
        <w:t xml:space="preserve">Equipaje permitido en bodega </w:t>
      </w:r>
      <w:r w:rsidR="00026DFF">
        <w:t>una (1)</w:t>
      </w:r>
      <w:r w:rsidR="00026DFF" w:rsidRPr="00026DFF">
        <w:t xml:space="preserve"> pieza de equipaje en bodega de 23 k</w:t>
      </w:r>
      <w:r w:rsidR="00026DFF">
        <w:t>ilogramos</w:t>
      </w:r>
      <w:r w:rsidR="00026DFF" w:rsidRPr="00026DFF">
        <w:t xml:space="preserve"> y una de mano de 8</w:t>
      </w:r>
      <w:r w:rsidR="00026DFF">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547643CD" w14:textId="77777777" w:rsidR="004E576D" w:rsidRPr="00F85B19" w:rsidRDefault="004E576D" w:rsidP="004E576D">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6866EAC" w14:textId="4F983A0C" w:rsidR="000741FD" w:rsidRDefault="000741FD" w:rsidP="0069424B">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E509CC5" w14:textId="77777777" w:rsidR="000741FD" w:rsidRDefault="000741FD" w:rsidP="0069424B">
      <w:pPr>
        <w:pStyle w:val="vinetas"/>
        <w:jc w:val="both"/>
      </w:pPr>
      <w:r>
        <w:t xml:space="preserve">Para menores de edad, se debe adjuntar copia del Registro Civil. </w:t>
      </w:r>
    </w:p>
    <w:p w14:paraId="4E421606" w14:textId="77777777" w:rsidR="000741FD" w:rsidRDefault="000741FD" w:rsidP="0069424B">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5853B4A7" w14:textId="77777777" w:rsidR="000741FD" w:rsidRPr="0097580F" w:rsidRDefault="000741FD" w:rsidP="0069424B">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66605E97" w14:textId="10923429" w:rsidR="000741FD" w:rsidRPr="0097580F" w:rsidRDefault="000741FD" w:rsidP="000741FD">
      <w:pPr>
        <w:pStyle w:val="dias"/>
        <w:rPr>
          <w:color w:val="1F3864"/>
          <w:sz w:val="28"/>
          <w:szCs w:val="28"/>
        </w:rPr>
      </w:pPr>
      <w:r w:rsidRPr="0097580F">
        <w:rPr>
          <w:color w:val="1F3864"/>
          <w:sz w:val="28"/>
          <w:szCs w:val="28"/>
        </w:rPr>
        <w:t>FORMAS DE PAGO ACEPTABLES Y COSTOS ADICIONALES</w:t>
      </w:r>
    </w:p>
    <w:p w14:paraId="1A19A3D8" w14:textId="16B0057A" w:rsidR="000741FD" w:rsidRDefault="000741FD" w:rsidP="000741FD">
      <w:pPr>
        <w:pStyle w:val="itinerario"/>
        <w:rPr>
          <w:caps/>
        </w:rPr>
      </w:pPr>
      <w:r w:rsidRPr="00837767">
        <w:t xml:space="preserve">El pago del paquete turístico se puede realizar mediante consignación o transferencia a una de las cuentas bancarias a nombre de </w:t>
      </w:r>
      <w:proofErr w:type="spellStart"/>
      <w:r w:rsidR="004133C5">
        <w:t>Serviciosdeviajes</w:t>
      </w:r>
      <w:proofErr w:type="spellEnd"/>
      <w:r w:rsidRPr="00837767">
        <w:t xml:space="preserve">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2643AB88" w14:textId="5DC1B034" w:rsidR="004E576D" w:rsidRPr="003C7C40" w:rsidRDefault="004E576D" w:rsidP="004E576D">
      <w:pPr>
        <w:pStyle w:val="dias"/>
        <w:rPr>
          <w:color w:val="1F3864"/>
          <w:sz w:val="28"/>
          <w:szCs w:val="28"/>
        </w:rPr>
      </w:pPr>
      <w:r w:rsidRPr="003C7C40">
        <w:rPr>
          <w:color w:val="1F3864"/>
          <w:sz w:val="28"/>
          <w:szCs w:val="28"/>
        </w:rPr>
        <w:t xml:space="preserve">PAGOS Y CANCELACIONES </w:t>
      </w:r>
    </w:p>
    <w:p w14:paraId="0D1859E0" w14:textId="77777777" w:rsidR="004E576D" w:rsidRPr="008338E3" w:rsidRDefault="004E576D" w:rsidP="004E576D">
      <w:pPr>
        <w:pStyle w:val="vinetas"/>
        <w:jc w:val="both"/>
      </w:pPr>
      <w:r w:rsidRPr="008338E3">
        <w:t xml:space="preserve">Para garantizar la reserva se requiere un depósito por persona del 30% del valor total del paquete turístico, sin este no se garantiza el cupo aéreo ni terrestre. </w:t>
      </w:r>
    </w:p>
    <w:p w14:paraId="7A3C9534" w14:textId="77777777" w:rsidR="004E576D" w:rsidRPr="008338E3" w:rsidRDefault="004E576D" w:rsidP="004E576D">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0134D9E4" w14:textId="35A6FD60" w:rsidR="004E576D" w:rsidRPr="008338E3" w:rsidRDefault="00377535" w:rsidP="004E576D">
      <w:pPr>
        <w:pStyle w:val="vinetas"/>
        <w:jc w:val="both"/>
      </w:pPr>
      <w:r>
        <w:t>9</w:t>
      </w:r>
      <w:r w:rsidR="004E576D" w:rsidRPr="008338E3">
        <w:t xml:space="preserve">0 días antes de la fecha de salida debe estar pago el 60% del valor total del paquete </w:t>
      </w:r>
      <w:r w:rsidR="00811A62" w:rsidRPr="008338E3">
        <w:t>turístico</w:t>
      </w:r>
      <w:r w:rsidR="00811A62">
        <w:t>, para garantizar el cupo</w:t>
      </w:r>
      <w:r w:rsidR="00383484">
        <w:t>.</w:t>
      </w:r>
    </w:p>
    <w:p w14:paraId="6397A5D1" w14:textId="62530EC9" w:rsidR="004E576D" w:rsidRPr="008338E3" w:rsidRDefault="00377535" w:rsidP="004E576D">
      <w:pPr>
        <w:pStyle w:val="vinetas"/>
        <w:jc w:val="both"/>
      </w:pPr>
      <w:r>
        <w:lastRenderedPageBreak/>
        <w:t>6</w:t>
      </w:r>
      <w:r w:rsidR="004E576D">
        <w:t>0</w:t>
      </w:r>
      <w:r w:rsidR="004E576D" w:rsidRPr="008338E3">
        <w:t xml:space="preserve"> días antes de la fecha de salida debe estar pago el 100% del valor total del paquete turístico</w:t>
      </w:r>
      <w:r w:rsidR="00811A62">
        <w:t>, para garantizar el cupo</w:t>
      </w:r>
      <w:r w:rsidR="00383484">
        <w:t>.</w:t>
      </w:r>
    </w:p>
    <w:p w14:paraId="4BC1204A" w14:textId="77777777" w:rsidR="004E576D" w:rsidRPr="008338E3" w:rsidRDefault="004E576D" w:rsidP="004E576D">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4B008243" w14:textId="38B005C3" w:rsidR="004E576D" w:rsidRPr="008338E3" w:rsidRDefault="004E576D" w:rsidP="004E576D">
      <w:pPr>
        <w:pStyle w:val="vinetas"/>
        <w:jc w:val="both"/>
      </w:pPr>
      <w:r w:rsidRPr="008338E3">
        <w:t xml:space="preserve">Cancelaciones recibidas entre </w:t>
      </w:r>
      <w:r>
        <w:t>49 y 35</w:t>
      </w:r>
      <w:r w:rsidRPr="008338E3">
        <w:t xml:space="preserve"> días antes de la salida aplica una penalidad del </w:t>
      </w:r>
      <w:r w:rsidR="00A1501F">
        <w:t>6</w:t>
      </w:r>
      <w:r w:rsidRPr="008338E3">
        <w:t xml:space="preserve">0% del valor total del paquete turístico </w:t>
      </w:r>
    </w:p>
    <w:p w14:paraId="6D9213D6" w14:textId="77777777" w:rsidR="004E576D" w:rsidRPr="008338E3" w:rsidRDefault="004E576D" w:rsidP="004E576D">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180FEE3C" w14:textId="5A2E5F16" w:rsidR="004E576D" w:rsidRPr="008338E3" w:rsidRDefault="004E576D" w:rsidP="004E576D">
      <w:pPr>
        <w:pStyle w:val="vinetas"/>
        <w:jc w:val="both"/>
      </w:pPr>
      <w:r w:rsidRPr="008338E3">
        <w:t xml:space="preserve">Al recibir </w:t>
      </w:r>
      <w:proofErr w:type="spellStart"/>
      <w:r w:rsidR="004133C5">
        <w:t>Serviciosdeviajes</w:t>
      </w:r>
      <w:proofErr w:type="spellEnd"/>
      <w:r w:rsidRPr="008338E3">
        <w:t xml:space="preserve"> el depósito que el pasajero entrega en la agencia de viajes, </w:t>
      </w:r>
      <w:proofErr w:type="spellStart"/>
      <w:r w:rsidR="004133C5">
        <w:t>Serviciosdeviajes</w:t>
      </w:r>
      <w:proofErr w:type="spellEnd"/>
      <w:r w:rsidRPr="008338E3">
        <w:t xml:space="preserve"> </w:t>
      </w:r>
      <w:r w:rsidR="000003E4">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36332015" w14:textId="77777777" w:rsidR="004E576D" w:rsidRPr="008338E3" w:rsidRDefault="004E576D" w:rsidP="004E576D">
      <w:pPr>
        <w:pStyle w:val="vinetas"/>
        <w:jc w:val="both"/>
      </w:pPr>
      <w:r w:rsidRPr="008338E3">
        <w:t>La no presentación al inicio del programa, los cargos son del 100% del valor del paquete turístico.</w:t>
      </w:r>
    </w:p>
    <w:p w14:paraId="0C60ED3B" w14:textId="77777777" w:rsidR="000741FD" w:rsidRPr="0097580F" w:rsidRDefault="000741FD" w:rsidP="000741FD">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78CF5B54" w14:textId="77777777" w:rsidR="004E576D" w:rsidRPr="008338E3" w:rsidRDefault="004E576D" w:rsidP="004E576D">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45EF9C80" w14:textId="77777777" w:rsidR="004E576D" w:rsidRDefault="004E576D" w:rsidP="004E576D">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1453C56D" w14:textId="55DB7A56" w:rsidR="004E576D" w:rsidRPr="003C7C40" w:rsidRDefault="004E576D" w:rsidP="004E576D">
      <w:pPr>
        <w:pStyle w:val="dias"/>
        <w:rPr>
          <w:color w:val="1F3864"/>
          <w:sz w:val="28"/>
          <w:szCs w:val="28"/>
        </w:rPr>
      </w:pPr>
      <w:r w:rsidRPr="003C7C40">
        <w:rPr>
          <w:color w:val="1F3864"/>
          <w:sz w:val="28"/>
          <w:szCs w:val="28"/>
        </w:rPr>
        <w:t>TARJETA DE ASISTENCIA</w:t>
      </w:r>
    </w:p>
    <w:p w14:paraId="6CC9A1CA" w14:textId="77777777" w:rsidR="004E576D" w:rsidRDefault="004E576D" w:rsidP="004E576D">
      <w:pPr>
        <w:pStyle w:val="vinetas"/>
        <w:numPr>
          <w:ilvl w:val="0"/>
          <w:numId w:val="0"/>
        </w:numPr>
        <w:jc w:val="both"/>
      </w:pPr>
      <w:r w:rsidRPr="002D20AA">
        <w:t>Tarjeta de asistencia, Beneficio de Cancelación, solicitar información.</w:t>
      </w:r>
    </w:p>
    <w:p w14:paraId="0E50AF42" w14:textId="77777777" w:rsidR="004E576D" w:rsidRDefault="004E576D" w:rsidP="004E576D">
      <w:pPr>
        <w:pStyle w:val="vinetas"/>
        <w:numPr>
          <w:ilvl w:val="0"/>
          <w:numId w:val="0"/>
        </w:numPr>
        <w:jc w:val="both"/>
      </w:pPr>
    </w:p>
    <w:p w14:paraId="4860279B" w14:textId="66217FF7" w:rsidR="004E576D" w:rsidRDefault="004E576D" w:rsidP="004E576D">
      <w:pPr>
        <w:pStyle w:val="vinetas"/>
        <w:numPr>
          <w:ilvl w:val="0"/>
          <w:numId w:val="0"/>
        </w:numPr>
        <w:jc w:val="both"/>
      </w:pPr>
      <w:r w:rsidRPr="005E663B">
        <w:t xml:space="preserve">Tener en cuenta que el seguro de asistencia y beneficio de </w:t>
      </w:r>
      <w:r w:rsidR="005D6A35" w:rsidRPr="005E663B">
        <w:t>cancelación</w:t>
      </w:r>
      <w:r w:rsidRPr="005E663B">
        <w:t xml:space="preserve"> tiene unos montos máximos de cobertura y de reembolso. Favor solicitar la información.</w:t>
      </w:r>
    </w:p>
    <w:p w14:paraId="2BDC3ABA" w14:textId="77777777" w:rsidR="004E576D" w:rsidRDefault="004E576D" w:rsidP="004E576D">
      <w:pPr>
        <w:pStyle w:val="vinetas"/>
        <w:numPr>
          <w:ilvl w:val="0"/>
          <w:numId w:val="0"/>
        </w:numPr>
        <w:jc w:val="both"/>
      </w:pPr>
    </w:p>
    <w:p w14:paraId="3AC5CE1B" w14:textId="77777777" w:rsidR="004E576D" w:rsidRDefault="004E576D" w:rsidP="004E576D">
      <w:pPr>
        <w:pStyle w:val="vinetas"/>
        <w:numPr>
          <w:ilvl w:val="0"/>
          <w:numId w:val="0"/>
        </w:numPr>
        <w:jc w:val="both"/>
      </w:pPr>
      <w:r>
        <w:t>Cuando se hace la reserva y se envía el pre-bloqueo las políticas y coberturas serán informadas o si desea conocerlas, las puede solicitar.</w:t>
      </w:r>
    </w:p>
    <w:p w14:paraId="52349806" w14:textId="77777777" w:rsidR="000741FD" w:rsidRPr="0097580F" w:rsidRDefault="000741FD" w:rsidP="000741FD">
      <w:pPr>
        <w:pStyle w:val="dias"/>
        <w:rPr>
          <w:sz w:val="28"/>
          <w:szCs w:val="28"/>
        </w:rPr>
      </w:pPr>
      <w:r w:rsidRPr="0097580F">
        <w:rPr>
          <w:caps w:val="0"/>
          <w:color w:val="1F3864"/>
          <w:sz w:val="28"/>
          <w:szCs w:val="28"/>
        </w:rPr>
        <w:t>VISITAS Y EXCURSIONES OPCIONALES</w:t>
      </w:r>
      <w:r w:rsidRPr="0097580F">
        <w:rPr>
          <w:sz w:val="28"/>
          <w:szCs w:val="28"/>
        </w:rPr>
        <w:tab/>
      </w:r>
    </w:p>
    <w:p w14:paraId="5951C112" w14:textId="41CBBCC6" w:rsidR="000741FD" w:rsidRDefault="00245E8F" w:rsidP="00245E8F">
      <w:pPr>
        <w:pStyle w:val="itinerario"/>
        <w:rPr>
          <w:color w:val="1F3864"/>
          <w:sz w:val="28"/>
          <w:szCs w:val="28"/>
        </w:rPr>
      </w:pPr>
      <w:r w:rsidRPr="00245E8F">
        <w:t xml:space="preserve">Serán ofrecidos directamente por el operador en destino, y el pasajero podrá tomarlos si así lo desea, </w:t>
      </w:r>
      <w:proofErr w:type="spellStart"/>
      <w:r w:rsidR="004133C5">
        <w:t>Serviciosdeviajes</w:t>
      </w:r>
      <w:proofErr w:type="spellEnd"/>
      <w:r w:rsidRPr="00245E8F">
        <w:t xml:space="preserve"> no presta servicios de opcionales y no es responsable por estos. </w:t>
      </w:r>
      <w:r w:rsidR="00E5134D">
        <w:t>I</w:t>
      </w:r>
      <w:r w:rsidRPr="00245E8F">
        <w:t>nformación de opcionales por favor solicitarlos.</w:t>
      </w:r>
    </w:p>
    <w:p w14:paraId="7259CD31" w14:textId="1B552096" w:rsidR="000741FD" w:rsidRDefault="000741FD" w:rsidP="000741FD">
      <w:pPr>
        <w:pStyle w:val="dias"/>
        <w:rPr>
          <w:color w:val="1F3864"/>
          <w:sz w:val="28"/>
          <w:szCs w:val="28"/>
        </w:rPr>
      </w:pPr>
      <w:r>
        <w:rPr>
          <w:caps w:val="0"/>
          <w:color w:val="1F3864"/>
          <w:sz w:val="28"/>
          <w:szCs w:val="28"/>
        </w:rPr>
        <w:t xml:space="preserve">ITINERARIO   </w:t>
      </w:r>
    </w:p>
    <w:p w14:paraId="7A21C337" w14:textId="77777777" w:rsidR="000741FD" w:rsidRDefault="000741FD" w:rsidP="000741FD">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7C4AFCE7" w14:textId="13374393" w:rsidR="000741FD" w:rsidRDefault="000741FD" w:rsidP="000741FD">
      <w:pPr>
        <w:pStyle w:val="dias"/>
        <w:rPr>
          <w:color w:val="1F3864"/>
          <w:sz w:val="28"/>
          <w:szCs w:val="28"/>
        </w:rPr>
      </w:pPr>
      <w:r>
        <w:rPr>
          <w:caps w:val="0"/>
          <w:color w:val="1F3864"/>
          <w:sz w:val="28"/>
          <w:szCs w:val="28"/>
        </w:rPr>
        <w:t xml:space="preserve">VISITAS </w:t>
      </w:r>
    </w:p>
    <w:p w14:paraId="63D527B9" w14:textId="77777777" w:rsidR="000741FD" w:rsidRDefault="000741FD" w:rsidP="000741FD">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0361BD27" w14:textId="4D8C5DD7" w:rsidR="000741FD" w:rsidRDefault="000741FD" w:rsidP="000741FD">
      <w:pPr>
        <w:pStyle w:val="dias"/>
        <w:rPr>
          <w:color w:val="1F3864"/>
          <w:sz w:val="28"/>
          <w:szCs w:val="28"/>
        </w:rPr>
      </w:pPr>
      <w:r>
        <w:rPr>
          <w:caps w:val="0"/>
          <w:color w:val="1F3864"/>
          <w:sz w:val="28"/>
          <w:szCs w:val="28"/>
        </w:rPr>
        <w:lastRenderedPageBreak/>
        <w:t>TRASLADOS</w:t>
      </w:r>
    </w:p>
    <w:p w14:paraId="57A22595" w14:textId="20C3FCBD" w:rsidR="000741FD" w:rsidRDefault="000741FD" w:rsidP="000741FD">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133C5">
        <w:t>Serviciosdeviajes</w:t>
      </w:r>
      <w:proofErr w:type="spellEnd"/>
      <w:r>
        <w:t>, es únicamente responsabilidad del pasajero.</w:t>
      </w:r>
    </w:p>
    <w:p w14:paraId="492E9484" w14:textId="77777777" w:rsidR="007C764E" w:rsidRDefault="007C764E" w:rsidP="007C764E">
      <w:pPr>
        <w:pStyle w:val="dias"/>
        <w:rPr>
          <w:color w:val="1F3864"/>
          <w:sz w:val="28"/>
          <w:szCs w:val="28"/>
        </w:rPr>
      </w:pPr>
      <w:r>
        <w:rPr>
          <w:caps w:val="0"/>
          <w:color w:val="1F3864"/>
          <w:sz w:val="28"/>
          <w:szCs w:val="28"/>
        </w:rPr>
        <w:t>SALIDA DE LAS EXCURSIONES O RECORRIDO TERRESTRE</w:t>
      </w:r>
    </w:p>
    <w:p w14:paraId="1B0473F5" w14:textId="03256836" w:rsidR="007C764E" w:rsidRDefault="007C764E" w:rsidP="007C764E">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4133C5">
        <w:t>Serviciosdeviajes</w:t>
      </w:r>
      <w:proofErr w:type="spellEnd"/>
      <w:r>
        <w:t xml:space="preserve"> ni dará lugar a reembolsos.</w:t>
      </w:r>
    </w:p>
    <w:p w14:paraId="14E135FA" w14:textId="77777777" w:rsidR="007C764E" w:rsidRDefault="007C764E" w:rsidP="007C764E">
      <w:pPr>
        <w:pStyle w:val="dias"/>
        <w:rPr>
          <w:color w:val="1F3864"/>
          <w:sz w:val="28"/>
          <w:szCs w:val="28"/>
        </w:rPr>
      </w:pPr>
      <w:r>
        <w:rPr>
          <w:caps w:val="0"/>
          <w:color w:val="1F3864"/>
          <w:sz w:val="28"/>
          <w:szCs w:val="28"/>
        </w:rPr>
        <w:t>EQUIPAJE</w:t>
      </w:r>
    </w:p>
    <w:p w14:paraId="1EE08599" w14:textId="77777777" w:rsidR="007C764E" w:rsidRDefault="007C764E" w:rsidP="007C764E">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67206E4" w14:textId="77777777" w:rsidR="007C764E" w:rsidRPr="0097580F" w:rsidRDefault="007C764E" w:rsidP="007C764E">
      <w:pPr>
        <w:pStyle w:val="dias"/>
        <w:rPr>
          <w:color w:val="1F3864"/>
          <w:sz w:val="28"/>
          <w:szCs w:val="28"/>
        </w:rPr>
      </w:pPr>
      <w:r w:rsidRPr="0097580F">
        <w:rPr>
          <w:caps w:val="0"/>
          <w:color w:val="1F3864"/>
          <w:sz w:val="28"/>
          <w:szCs w:val="28"/>
        </w:rPr>
        <w:t xml:space="preserve">GUÍAS </w:t>
      </w:r>
    </w:p>
    <w:p w14:paraId="7F7F172A" w14:textId="77777777" w:rsidR="007C764E" w:rsidRDefault="007C764E" w:rsidP="007C764E">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7" w:name="_Hlk175240970"/>
      <w:r w:rsidRPr="0097580F">
        <w:t>El guía es personal suministrado por el operador de destino y acompañará en las excursiones incluidas en este programa.</w:t>
      </w:r>
      <w:bookmarkEnd w:id="7"/>
    </w:p>
    <w:p w14:paraId="37DA09FF" w14:textId="407D230B" w:rsidR="003F2322" w:rsidRDefault="003F2322" w:rsidP="003F2322">
      <w:pPr>
        <w:pStyle w:val="dias"/>
        <w:rPr>
          <w:color w:val="1F3864"/>
          <w:sz w:val="28"/>
          <w:szCs w:val="28"/>
        </w:rPr>
      </w:pPr>
      <w:r>
        <w:rPr>
          <w:caps w:val="0"/>
          <w:color w:val="1F3864"/>
          <w:sz w:val="28"/>
          <w:szCs w:val="28"/>
        </w:rPr>
        <w:t>HOTELES</w:t>
      </w:r>
    </w:p>
    <w:p w14:paraId="42BE41EB" w14:textId="77777777" w:rsidR="003F2322" w:rsidRDefault="003F2322" w:rsidP="003F2322">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7F3BCC0" w14:textId="77777777" w:rsidR="003F2322" w:rsidRDefault="003F2322" w:rsidP="003F2322">
      <w:pPr>
        <w:pStyle w:val="dias"/>
        <w:rPr>
          <w:color w:val="1F3864"/>
          <w:sz w:val="28"/>
          <w:szCs w:val="28"/>
        </w:rPr>
      </w:pPr>
      <w:r>
        <w:rPr>
          <w:caps w:val="0"/>
          <w:color w:val="1F3864"/>
          <w:sz w:val="28"/>
          <w:szCs w:val="28"/>
        </w:rPr>
        <w:t>ACOMODACIÓN EN HABITACIONES TRIPLES Y NIÑOS</w:t>
      </w:r>
    </w:p>
    <w:p w14:paraId="7C9CC632" w14:textId="77777777" w:rsidR="003F2322" w:rsidRDefault="003F2322" w:rsidP="003F2322">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FB5FFB6" w14:textId="533ED9B0" w:rsidR="004E576D" w:rsidRPr="003C7C40" w:rsidRDefault="004E576D" w:rsidP="004E576D">
      <w:pPr>
        <w:pStyle w:val="dias"/>
        <w:rPr>
          <w:color w:val="1F3864"/>
          <w:sz w:val="28"/>
          <w:szCs w:val="28"/>
        </w:rPr>
      </w:pPr>
      <w:r w:rsidRPr="003C7C40">
        <w:rPr>
          <w:color w:val="1F3864"/>
          <w:sz w:val="28"/>
          <w:szCs w:val="28"/>
        </w:rPr>
        <w:t>POLÍTICA DE INGRESO Y SALIDA DE LOS HOTELES</w:t>
      </w:r>
    </w:p>
    <w:p w14:paraId="141FD7B7" w14:textId="77777777" w:rsidR="004E576D" w:rsidRPr="005D2716" w:rsidRDefault="004E576D" w:rsidP="004E576D">
      <w:pPr>
        <w:pStyle w:val="itinerario"/>
      </w:pPr>
      <w:r w:rsidRPr="005D2716">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24A33EDB" w14:textId="77777777" w:rsidR="004E576D" w:rsidRPr="005D2716" w:rsidRDefault="004E576D" w:rsidP="004E576D">
      <w:pPr>
        <w:pStyle w:val="itinerario"/>
      </w:pPr>
    </w:p>
    <w:p w14:paraId="25AF13F4" w14:textId="273AC8AD" w:rsidR="004E576D" w:rsidRDefault="004E576D" w:rsidP="004E576D">
      <w:pPr>
        <w:pStyle w:val="itinerario"/>
      </w:pPr>
      <w:r w:rsidRPr="005D2716">
        <w:t xml:space="preserve">El día de la salida o check-out el huésped dispone de un tiempo máximo para dejar la habitación, de lo contrario el hotel puede cargar una noche más. La hora tope usada internacionalmente es </w:t>
      </w:r>
      <w:r w:rsidR="004371BE">
        <w:t>a las 11 de la mañana</w:t>
      </w:r>
      <w:r w:rsidRPr="005D2716">
        <w:t xml:space="preserve">. Es importante destacar que el late check out nunca se considerará como un derecho de los clientes, sino un privilegio </w:t>
      </w:r>
      <w:r w:rsidRPr="005D2716">
        <w:lastRenderedPageBreak/>
        <w:t>que puede ser otorgado por el jefe de recepción sobre la disponibilidad de las habitaciones. Puede que sea de forma gratuita o pagar por el uso de la habitación con un late check out.</w:t>
      </w:r>
    </w:p>
    <w:p w14:paraId="489D3A8D" w14:textId="77777777" w:rsidR="004E576D" w:rsidRPr="003C7C40" w:rsidRDefault="004E576D" w:rsidP="004E576D">
      <w:pPr>
        <w:pStyle w:val="dias"/>
        <w:rPr>
          <w:color w:val="1F3864"/>
          <w:sz w:val="28"/>
          <w:szCs w:val="28"/>
        </w:rPr>
      </w:pPr>
      <w:r w:rsidRPr="003C7C40">
        <w:rPr>
          <w:color w:val="1F3864"/>
          <w:sz w:val="28"/>
          <w:szCs w:val="28"/>
        </w:rPr>
        <w:t>ATENCIONES ESPECIALES</w:t>
      </w:r>
    </w:p>
    <w:p w14:paraId="52DC14EE" w14:textId="77777777" w:rsidR="004E576D" w:rsidRPr="00477DDA" w:rsidRDefault="004E576D" w:rsidP="004E576D">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601BC2E7" w14:textId="5436CEE2" w:rsidR="004E576D" w:rsidRPr="003C7C40" w:rsidRDefault="004E576D" w:rsidP="004E576D">
      <w:pPr>
        <w:pStyle w:val="dias"/>
        <w:rPr>
          <w:color w:val="1F3864"/>
          <w:sz w:val="28"/>
          <w:szCs w:val="28"/>
        </w:rPr>
      </w:pPr>
      <w:r w:rsidRPr="003C7C40">
        <w:rPr>
          <w:color w:val="1F3864"/>
          <w:sz w:val="28"/>
          <w:szCs w:val="28"/>
        </w:rPr>
        <w:t>PROPINAS</w:t>
      </w:r>
    </w:p>
    <w:p w14:paraId="24110CF5" w14:textId="77777777" w:rsidR="004E576D" w:rsidRPr="00477DDA" w:rsidRDefault="004E576D" w:rsidP="004E576D">
      <w:pPr>
        <w:pStyle w:val="itinerario"/>
      </w:pPr>
      <w:r w:rsidRPr="00477DDA">
        <w:t>La propina es parte de la cultura en casi todas las ciudades y países del mundo. En los precios no están incluidas las propinas en hoteles, aeropuertos, guías, conductores, re</w:t>
      </w:r>
      <w:r>
        <w:t>staurantes.</w:t>
      </w:r>
    </w:p>
    <w:p w14:paraId="3D2AE234" w14:textId="77777777" w:rsidR="004E576D" w:rsidRPr="00477DDA" w:rsidRDefault="004E576D" w:rsidP="004E576D">
      <w:pPr>
        <w:pStyle w:val="itinerario"/>
      </w:pPr>
    </w:p>
    <w:p w14:paraId="3134BE82" w14:textId="6202296D" w:rsidR="004E576D" w:rsidRPr="00477DDA" w:rsidRDefault="004E576D" w:rsidP="004E576D">
      <w:pPr>
        <w:pStyle w:val="itinerario"/>
      </w:pPr>
      <w:r w:rsidRPr="00477DDA">
        <w:t>Recomendamos preguntar a los guías para una mayor seguridad de los valores que se sugieren pagar.  Valores aproximados: restaurantes</w:t>
      </w:r>
      <w:r>
        <w:t xml:space="preserve"> 10 a </w:t>
      </w:r>
      <w:r w:rsidRPr="00477DDA">
        <w:t xml:space="preserve">15%, maleteros USD 1 o 2 dólares por maleta, guías USD 5 diarios por persona, conductores USD 2 diarios por persona, camareras USD 1 </w:t>
      </w:r>
      <w:r w:rsidR="003F2322" w:rsidRPr="00477DDA">
        <w:t>o</w:t>
      </w:r>
      <w:r w:rsidRPr="00477DDA">
        <w:t xml:space="preserve"> 2 dólares por noche.</w:t>
      </w:r>
    </w:p>
    <w:p w14:paraId="2680AE96" w14:textId="77777777" w:rsidR="0028370D" w:rsidRDefault="0028370D" w:rsidP="0028370D">
      <w:pPr>
        <w:pStyle w:val="dias"/>
        <w:rPr>
          <w:color w:val="1F3864"/>
          <w:sz w:val="28"/>
          <w:szCs w:val="28"/>
        </w:rPr>
      </w:pPr>
      <w:r>
        <w:rPr>
          <w:caps w:val="0"/>
          <w:color w:val="1F3864"/>
          <w:sz w:val="28"/>
          <w:szCs w:val="28"/>
        </w:rPr>
        <w:t>DÍAS FESTIVOS</w:t>
      </w:r>
    </w:p>
    <w:p w14:paraId="31B68743" w14:textId="77777777" w:rsidR="0028370D" w:rsidRDefault="0028370D" w:rsidP="0028370D">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26FD5DA" w14:textId="362C3AE4" w:rsidR="0028370D" w:rsidRDefault="0028370D" w:rsidP="0028370D">
      <w:pPr>
        <w:pStyle w:val="dias"/>
        <w:rPr>
          <w:color w:val="1F3864"/>
          <w:sz w:val="28"/>
          <w:szCs w:val="28"/>
        </w:rPr>
      </w:pPr>
      <w:r>
        <w:rPr>
          <w:caps w:val="0"/>
          <w:color w:val="1F3864"/>
          <w:sz w:val="28"/>
          <w:szCs w:val="28"/>
        </w:rPr>
        <w:t>PROBLEMAS EN EL DESTINO</w:t>
      </w:r>
    </w:p>
    <w:p w14:paraId="5D91A9AD" w14:textId="77777777" w:rsidR="004133C5" w:rsidRDefault="0028370D" w:rsidP="004133C5">
      <w:pPr>
        <w:pStyle w:val="itinerario"/>
      </w:pPr>
      <w:r>
        <w:t xml:space="preserve">En caso de anomalías o deficiencia en algunos de los servicios deberá informar inmediatamente al prestatario de los mismos, corresponsal local o bien directamente a </w:t>
      </w:r>
      <w:proofErr w:type="spellStart"/>
      <w:r w:rsidR="004133C5">
        <w:t>Serviciosdeviajes</w:t>
      </w:r>
      <w:proofErr w:type="spellEnd"/>
      <w:r>
        <w:t xml:space="preserve">. WhatsApp </w:t>
      </w:r>
      <w:r w:rsidR="004133C5" w:rsidRPr="004133C5">
        <w:t>+57 317 3757910.</w:t>
      </w:r>
    </w:p>
    <w:p w14:paraId="55E5A104" w14:textId="77777777" w:rsidR="004133C5" w:rsidRDefault="004133C5" w:rsidP="004133C5">
      <w:pPr>
        <w:pStyle w:val="itinerario"/>
      </w:pPr>
    </w:p>
    <w:p w14:paraId="63A67EF2" w14:textId="38274743" w:rsidR="0028370D" w:rsidRDefault="0028370D" w:rsidP="004133C5">
      <w:pPr>
        <w:pStyle w:val="itinerario"/>
        <w:rPr>
          <w:color w:val="1F3864"/>
          <w:sz w:val="28"/>
          <w:szCs w:val="28"/>
        </w:rPr>
      </w:pPr>
      <w:r>
        <w:rPr>
          <w:color w:val="1F3864"/>
          <w:sz w:val="28"/>
          <w:szCs w:val="28"/>
        </w:rPr>
        <w:t>GARANTÍA CON TARJETA DE CRÉDITO</w:t>
      </w:r>
    </w:p>
    <w:p w14:paraId="0560F2F8" w14:textId="77777777" w:rsidR="0028370D" w:rsidRDefault="0028370D" w:rsidP="0028370D">
      <w:pPr>
        <w:pStyle w:val="itinerario"/>
      </w:pPr>
      <w:r>
        <w:t>A la llegada a los hoteles en la recepción se solicita a los pasajeros dar como garantía la Tarjeta de Crédito para sus gastos extras.</w:t>
      </w:r>
    </w:p>
    <w:p w14:paraId="7355BA87" w14:textId="77777777" w:rsidR="0028370D" w:rsidRDefault="0028370D" w:rsidP="0028370D">
      <w:pPr>
        <w:pStyle w:val="itinerario"/>
      </w:pPr>
    </w:p>
    <w:p w14:paraId="3AE1D437" w14:textId="77777777" w:rsidR="0028370D" w:rsidRDefault="0028370D" w:rsidP="0028370D">
      <w:pPr>
        <w:pStyle w:val="itinerario"/>
      </w:pPr>
      <w:r>
        <w:t>Es muy importante que a su salida revise los cargos que se han efectuado a su tarjeta ya que son de absoluta responsabilidad de cada pasajero.</w:t>
      </w:r>
    </w:p>
    <w:p w14:paraId="1CCC9C4E" w14:textId="77777777" w:rsidR="0028370D" w:rsidRDefault="0028370D" w:rsidP="0028370D">
      <w:pPr>
        <w:pStyle w:val="dias"/>
        <w:rPr>
          <w:color w:val="1F3864"/>
          <w:sz w:val="28"/>
          <w:szCs w:val="28"/>
        </w:rPr>
      </w:pPr>
      <w:r>
        <w:rPr>
          <w:caps w:val="0"/>
          <w:color w:val="1F3864"/>
          <w:sz w:val="28"/>
          <w:szCs w:val="28"/>
        </w:rPr>
        <w:t xml:space="preserve">RESERVACIONES </w:t>
      </w:r>
    </w:p>
    <w:p w14:paraId="13113D39" w14:textId="21156530" w:rsidR="004133C5" w:rsidRDefault="0028370D" w:rsidP="004133C5">
      <w:pPr>
        <w:pStyle w:val="itinerario"/>
      </w:pPr>
      <w:r>
        <w:t xml:space="preserve">Pueden ser solicitadas vía </w:t>
      </w:r>
      <w:proofErr w:type="spellStart"/>
      <w:r w:rsidR="004133C5">
        <w:t>whatsapp</w:t>
      </w:r>
      <w:proofErr w:type="spellEnd"/>
      <w:r>
        <w:t>:</w:t>
      </w:r>
    </w:p>
    <w:p w14:paraId="2DE6265C" w14:textId="3450992E" w:rsidR="004133C5" w:rsidRPr="004133C5" w:rsidRDefault="004133C5" w:rsidP="004133C5">
      <w:pPr>
        <w:pStyle w:val="itinerario"/>
      </w:pPr>
      <w:r w:rsidRPr="004133C5">
        <w:t>+57 317 3757910.</w:t>
      </w:r>
    </w:p>
    <w:p w14:paraId="2AB5F857" w14:textId="4E4AFD59" w:rsidR="0028370D" w:rsidRDefault="0028370D" w:rsidP="0028370D">
      <w:pPr>
        <w:pStyle w:val="dias"/>
        <w:rPr>
          <w:color w:val="1F3864"/>
          <w:sz w:val="28"/>
          <w:szCs w:val="28"/>
        </w:rPr>
      </w:pPr>
      <w:r>
        <w:rPr>
          <w:caps w:val="0"/>
          <w:color w:val="1F3864"/>
          <w:sz w:val="28"/>
          <w:szCs w:val="28"/>
        </w:rPr>
        <w:t>POLÍTICA DE RESERVAS</w:t>
      </w:r>
    </w:p>
    <w:p w14:paraId="2204FCA5" w14:textId="77777777" w:rsidR="0028370D" w:rsidRDefault="0028370D" w:rsidP="0028370D">
      <w:pPr>
        <w:pStyle w:val="vinetas"/>
        <w:jc w:val="both"/>
      </w:pPr>
      <w:r>
        <w:t>Para mayor seguridad preferimos que todo sea enviado vía correo electrónico.</w:t>
      </w:r>
    </w:p>
    <w:p w14:paraId="345D1405" w14:textId="77777777" w:rsidR="0028370D" w:rsidRDefault="0028370D" w:rsidP="0028370D">
      <w:pPr>
        <w:pStyle w:val="vinetas"/>
        <w:jc w:val="both"/>
      </w:pPr>
      <w:r>
        <w:t xml:space="preserve">Enviar nombres de los pasajeros y copia del pasaporte.  </w:t>
      </w:r>
    </w:p>
    <w:p w14:paraId="71D5C1A1" w14:textId="77777777" w:rsidR="0028370D" w:rsidRDefault="0028370D" w:rsidP="0028370D">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0723812" w14:textId="77777777" w:rsidR="0028370D" w:rsidRDefault="0028370D" w:rsidP="0028370D">
      <w:pPr>
        <w:pStyle w:val="dias"/>
        <w:rPr>
          <w:color w:val="1F3864"/>
          <w:sz w:val="28"/>
          <w:szCs w:val="28"/>
        </w:rPr>
      </w:pPr>
      <w:r>
        <w:rPr>
          <w:caps w:val="0"/>
          <w:color w:val="1F3864"/>
          <w:sz w:val="28"/>
          <w:szCs w:val="28"/>
        </w:rPr>
        <w:t>NUEVA NORMATIVA IATA – RESOLUCIÓN 830D</w:t>
      </w:r>
    </w:p>
    <w:p w14:paraId="28DDEAAC" w14:textId="77777777" w:rsidR="0028370D" w:rsidRDefault="0028370D" w:rsidP="0028370D">
      <w:pPr>
        <w:pStyle w:val="itinerario"/>
      </w:pPr>
      <w:r>
        <w:lastRenderedPageBreak/>
        <w:t>La IATA ha reestructurado la resolución 830d que define los procedimientos que deben seguir todas las agencias de viajes acreditadas al crear reservas de tiquetes.</w:t>
      </w:r>
    </w:p>
    <w:p w14:paraId="6480A40B" w14:textId="77777777" w:rsidR="0028370D" w:rsidRDefault="0028370D" w:rsidP="0028370D">
      <w:pPr>
        <w:pStyle w:val="itinerario"/>
      </w:pPr>
    </w:p>
    <w:p w14:paraId="362238DA" w14:textId="77777777" w:rsidR="0028370D" w:rsidRDefault="0028370D" w:rsidP="0028370D">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59EBCA87" w14:textId="77777777" w:rsidR="0028370D" w:rsidRDefault="0028370D" w:rsidP="0028370D">
      <w:pPr>
        <w:pStyle w:val="itinerario"/>
      </w:pPr>
    </w:p>
    <w:p w14:paraId="45C573E3" w14:textId="77777777" w:rsidR="0028370D" w:rsidRDefault="0028370D" w:rsidP="0028370D">
      <w:pPr>
        <w:pStyle w:val="itinerario"/>
      </w:pPr>
      <w:r>
        <w:t xml:space="preserve">Estos son los procedimientos que empezarán a ser obligatorios. </w:t>
      </w:r>
    </w:p>
    <w:p w14:paraId="42FB92F2" w14:textId="77777777" w:rsidR="0028370D" w:rsidRDefault="0028370D" w:rsidP="0028370D">
      <w:pPr>
        <w:pStyle w:val="vinetas"/>
        <w:jc w:val="both"/>
      </w:pPr>
      <w:r>
        <w:t>La agencia debe preguntar a los pasajeros si están dispuestos a compartir su información de contacto con las aerolíneas.</w:t>
      </w:r>
    </w:p>
    <w:p w14:paraId="484132B1" w14:textId="77777777" w:rsidR="0028370D" w:rsidRDefault="0028370D" w:rsidP="0028370D">
      <w:pPr>
        <w:pStyle w:val="vinetas"/>
        <w:jc w:val="both"/>
      </w:pPr>
      <w:r>
        <w:t xml:space="preserve">Si los pasajeros están de acuerdo en compartir su información de contacto con la aerolínea relacionada, el agente debe registrar la información de contacto del pasajero en la reserva. </w:t>
      </w:r>
    </w:p>
    <w:p w14:paraId="084295E8" w14:textId="77777777" w:rsidR="0028370D" w:rsidRDefault="0028370D" w:rsidP="0028370D">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D7DA471" w14:textId="77777777" w:rsidR="0028370D" w:rsidRDefault="0028370D" w:rsidP="0028370D">
      <w:pPr>
        <w:pStyle w:val="itinerario"/>
      </w:pPr>
    </w:p>
    <w:p w14:paraId="581A87F9" w14:textId="77777777" w:rsidR="0028370D" w:rsidRDefault="0028370D" w:rsidP="0028370D">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CDF3E4A" w14:textId="77777777" w:rsidR="0028370D" w:rsidRDefault="0028370D" w:rsidP="0028370D">
      <w:pPr>
        <w:pStyle w:val="itinerario"/>
      </w:pPr>
    </w:p>
    <w:p w14:paraId="6B6566C3" w14:textId="77777777" w:rsidR="0028370D" w:rsidRDefault="0028370D" w:rsidP="0028370D">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1701E308" w14:textId="77777777" w:rsidR="0028370D" w:rsidRPr="003C7C40" w:rsidRDefault="0028370D" w:rsidP="0028370D">
      <w:pPr>
        <w:pStyle w:val="dias"/>
        <w:jc w:val="both"/>
        <w:rPr>
          <w:color w:val="1F3864"/>
          <w:sz w:val="28"/>
          <w:szCs w:val="28"/>
        </w:rPr>
      </w:pPr>
      <w:r w:rsidRPr="003C7C40">
        <w:rPr>
          <w:caps w:val="0"/>
          <w:color w:val="1F3864"/>
          <w:sz w:val="28"/>
          <w:szCs w:val="28"/>
        </w:rPr>
        <w:t>COMUNICADO IMPORTANTE PARA GARANTIZAR UNA BUENA ASESORÍA A LOS PASAJEROS</w:t>
      </w:r>
    </w:p>
    <w:p w14:paraId="3E6F6B05" w14:textId="77777777" w:rsidR="0028370D" w:rsidRPr="003F4AE0" w:rsidRDefault="0028370D" w:rsidP="0028370D">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36972BC" w14:textId="77777777" w:rsidR="0028370D" w:rsidRPr="003F4AE0" w:rsidRDefault="0028370D" w:rsidP="0028370D">
      <w:pPr>
        <w:pStyle w:val="itinerario"/>
      </w:pPr>
    </w:p>
    <w:p w14:paraId="0F6380EC" w14:textId="4BF5D367" w:rsidR="0028370D" w:rsidRPr="003F4AE0" w:rsidRDefault="0028370D" w:rsidP="0028370D">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133C5">
        <w:t>Serviciosdeviajes</w:t>
      </w:r>
      <w:proofErr w:type="spellEnd"/>
      <w:r w:rsidRPr="003F4AE0">
        <w:t xml:space="preserve"> podrá generar recomendaciones en el evento en que dichas condiciones no se ajusten a la situación particular del cliente.</w:t>
      </w:r>
    </w:p>
    <w:p w14:paraId="7755A36A" w14:textId="77777777" w:rsidR="0028370D" w:rsidRPr="003F4AE0" w:rsidRDefault="0028370D" w:rsidP="0028370D">
      <w:pPr>
        <w:pStyle w:val="itinerario"/>
      </w:pPr>
    </w:p>
    <w:p w14:paraId="2B6B16DD" w14:textId="785798EF" w:rsidR="0028370D" w:rsidRDefault="0028370D" w:rsidP="0028370D">
      <w:pPr>
        <w:pStyle w:val="itinerario"/>
      </w:pPr>
      <w:r w:rsidRPr="003F4AE0">
        <w:t xml:space="preserve">Para garantizar la calidad y el cumplimiento de los servicios, los horarios de cada uno de los circuitos son muy estrictos y </w:t>
      </w:r>
      <w:proofErr w:type="spellStart"/>
      <w:r w:rsidR="004133C5">
        <w:t>Serviciosdeviajes</w:t>
      </w:r>
      <w:proofErr w:type="spellEnd"/>
      <w:r w:rsidRPr="003F4AE0">
        <w:t xml:space="preserve"> no asume ninguna responsabilidad en caso de retrasos generados por los pasajeros. </w:t>
      </w:r>
      <w:proofErr w:type="spellStart"/>
      <w:r w:rsidR="004133C5">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4658F1C7" w14:textId="77777777" w:rsidR="0028370D" w:rsidRPr="003F4AE0" w:rsidRDefault="0028370D" w:rsidP="0028370D">
      <w:pPr>
        <w:pStyle w:val="itinerario"/>
      </w:pPr>
    </w:p>
    <w:p w14:paraId="5D4042CC" w14:textId="7952F062" w:rsidR="0028370D" w:rsidRPr="003F4AE0" w:rsidRDefault="0028370D" w:rsidP="0028370D">
      <w:pPr>
        <w:pStyle w:val="itinerario"/>
      </w:pPr>
      <w:r w:rsidRPr="003F4AE0">
        <w:t xml:space="preserve">Para poderle asesorar correctamente, </w:t>
      </w:r>
      <w:proofErr w:type="spellStart"/>
      <w:r w:rsidR="004133C5">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4133C5">
          <w:rPr>
            <w:rStyle w:val="Hipervnculo"/>
            <w:color w:val="000000" w:themeColor="text1"/>
            <w:u w:val="none"/>
          </w:rPr>
          <w:t>www.serviciosdeviajes.com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054F6E58" w14:textId="77777777" w:rsidR="0028370D" w:rsidRPr="003F4AE0" w:rsidRDefault="0028370D" w:rsidP="0028370D">
      <w:pPr>
        <w:pStyle w:val="itinerario"/>
      </w:pPr>
    </w:p>
    <w:p w14:paraId="5348DE77" w14:textId="275F1D36" w:rsidR="0028370D" w:rsidRDefault="004133C5" w:rsidP="0028370D">
      <w:pPr>
        <w:pStyle w:val="itinerario"/>
      </w:pPr>
      <w:proofErr w:type="spellStart"/>
      <w:r>
        <w:lastRenderedPageBreak/>
        <w:t>Serviciosdeviajes</w:t>
      </w:r>
      <w:proofErr w:type="spellEnd"/>
      <w:r w:rsidR="0028370D" w:rsidRPr="003F4AE0">
        <w:t xml:space="preserve"> no asume ninguna responsabilidad, en el caso </w:t>
      </w:r>
      <w:r w:rsidR="0028370D">
        <w:t xml:space="preserve">de </w:t>
      </w:r>
      <w:r w:rsidR="0028370D" w:rsidRPr="003F4AE0">
        <w:t>que la información del cliente no sea suministrada, no sea cierta o se omitan circunstancias reales.</w:t>
      </w:r>
    </w:p>
    <w:p w14:paraId="2D8B536C" w14:textId="77777777" w:rsidR="0028370D" w:rsidRPr="003C7C40" w:rsidRDefault="0028370D" w:rsidP="0028370D">
      <w:pPr>
        <w:pStyle w:val="dias"/>
        <w:jc w:val="center"/>
        <w:rPr>
          <w:color w:val="1F3864"/>
          <w:sz w:val="28"/>
          <w:szCs w:val="28"/>
        </w:rPr>
      </w:pPr>
      <w:r w:rsidRPr="003C7C40">
        <w:rPr>
          <w:caps w:val="0"/>
          <w:color w:val="1F3864"/>
          <w:sz w:val="28"/>
          <w:szCs w:val="28"/>
        </w:rPr>
        <w:t>CLÁUSULA DE RESPONSABILIDAD</w:t>
      </w:r>
    </w:p>
    <w:p w14:paraId="550C280E" w14:textId="77777777" w:rsidR="0028370D" w:rsidRDefault="0028370D" w:rsidP="0028370D">
      <w:pPr>
        <w:pStyle w:val="itinerario"/>
        <w:rPr>
          <w:lang w:eastAsia="es-CO"/>
        </w:rPr>
      </w:pPr>
    </w:p>
    <w:p w14:paraId="4E698869" w14:textId="5C537B19" w:rsidR="0028370D" w:rsidRDefault="004133C5" w:rsidP="0028370D">
      <w:pPr>
        <w:pStyle w:val="itinerario"/>
        <w:rPr>
          <w:lang w:eastAsia="es-CO"/>
        </w:rPr>
      </w:pPr>
      <w:r w:rsidRPr="004133C5">
        <w:rPr>
          <w:b/>
          <w:lang w:eastAsia="es-CO"/>
        </w:rPr>
        <w:t xml:space="preserve">SERVICIOSDEVIAJES, </w:t>
      </w:r>
      <w:r w:rsidRPr="004133C5">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28370D">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www.serviciosdeviajes.com</w:t>
        </w:r>
      </w:hyperlink>
      <w:r w:rsidR="0028370D">
        <w:rPr>
          <w:lang w:eastAsia="es-CO"/>
        </w:rPr>
        <w:t xml:space="preserve"> </w:t>
      </w:r>
    </w:p>
    <w:p w14:paraId="41A3107E" w14:textId="77777777" w:rsidR="0028370D" w:rsidRDefault="0028370D" w:rsidP="0028370D">
      <w:pPr>
        <w:pStyle w:val="itinerario"/>
        <w:rPr>
          <w:lang w:eastAsia="es-CO"/>
        </w:rPr>
      </w:pPr>
    </w:p>
    <w:p w14:paraId="27BC7E47" w14:textId="77777777" w:rsidR="0028370D" w:rsidRDefault="0028370D" w:rsidP="0028370D">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05452EBB" w14:textId="77777777" w:rsidR="0028370D" w:rsidRDefault="0028370D" w:rsidP="0028370D">
      <w:pPr>
        <w:pStyle w:val="itinerario"/>
        <w:rPr>
          <w:lang w:eastAsia="es-CO"/>
        </w:rPr>
      </w:pPr>
    </w:p>
    <w:p w14:paraId="4A1E739B" w14:textId="77777777" w:rsidR="0028370D" w:rsidRDefault="0028370D" w:rsidP="0028370D">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D45D994" w14:textId="77777777" w:rsidR="0028370D" w:rsidRDefault="0028370D" w:rsidP="0028370D">
      <w:pPr>
        <w:pStyle w:val="itinerario"/>
        <w:rPr>
          <w:lang w:eastAsia="es-CO"/>
        </w:rPr>
      </w:pPr>
    </w:p>
    <w:p w14:paraId="4BB8B531" w14:textId="77777777" w:rsidR="0028370D" w:rsidRDefault="0028370D" w:rsidP="0028370D">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80BFC02" w14:textId="77777777" w:rsidR="0028370D" w:rsidRDefault="0028370D" w:rsidP="0028370D">
      <w:pPr>
        <w:pStyle w:val="itinerario"/>
        <w:rPr>
          <w:lang w:eastAsia="es-CO"/>
        </w:rPr>
      </w:pPr>
    </w:p>
    <w:p w14:paraId="4ECF9F15" w14:textId="77777777" w:rsidR="0028370D" w:rsidRDefault="0028370D" w:rsidP="0028370D">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E16D7FA" w14:textId="77777777" w:rsidR="0028370D" w:rsidRDefault="0028370D" w:rsidP="0028370D">
      <w:pPr>
        <w:pStyle w:val="itinerario"/>
        <w:rPr>
          <w:lang w:eastAsia="es-CO"/>
        </w:rPr>
      </w:pPr>
    </w:p>
    <w:p w14:paraId="1D684227" w14:textId="77777777" w:rsidR="0028370D" w:rsidRDefault="0028370D" w:rsidP="0028370D">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3BE8BB7" w14:textId="77777777" w:rsidR="0028370D" w:rsidRDefault="0028370D" w:rsidP="0028370D">
      <w:pPr>
        <w:pStyle w:val="itinerario"/>
        <w:rPr>
          <w:lang w:eastAsia="es-CO"/>
        </w:rPr>
      </w:pPr>
    </w:p>
    <w:p w14:paraId="0002B224" w14:textId="77777777" w:rsidR="0028370D" w:rsidRDefault="0028370D" w:rsidP="0028370D">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278CD93" w14:textId="77777777" w:rsidR="0028370D" w:rsidRDefault="0028370D" w:rsidP="0028370D">
      <w:pPr>
        <w:pStyle w:val="itinerario"/>
        <w:rPr>
          <w:lang w:eastAsia="es-CO"/>
        </w:rPr>
      </w:pPr>
    </w:p>
    <w:p w14:paraId="6F73203F" w14:textId="04A6855D" w:rsidR="0028370D" w:rsidRDefault="0028370D" w:rsidP="0028370D">
      <w:pPr>
        <w:pStyle w:val="itinerario"/>
        <w:rPr>
          <w:lang w:eastAsia="es-CO"/>
        </w:rPr>
      </w:pPr>
      <w:r>
        <w:rPr>
          <w:lang w:eastAsia="es-CO"/>
        </w:rPr>
        <w:t xml:space="preserve">De ser permitido por la legislación vigente, </w:t>
      </w:r>
      <w:r w:rsidR="004133C5">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A90022" w14:textId="77777777" w:rsidR="0028370D" w:rsidRDefault="0028370D" w:rsidP="0028370D">
      <w:pPr>
        <w:pStyle w:val="itinerario"/>
        <w:rPr>
          <w:lang w:eastAsia="es-CO"/>
        </w:rPr>
      </w:pPr>
    </w:p>
    <w:p w14:paraId="2476D160" w14:textId="4308684D" w:rsidR="0028370D" w:rsidRDefault="004133C5" w:rsidP="0028370D">
      <w:pPr>
        <w:pStyle w:val="itinerario"/>
        <w:rPr>
          <w:lang w:eastAsia="es-CO"/>
        </w:rPr>
      </w:pPr>
      <w:r>
        <w:rPr>
          <w:b/>
          <w:lang w:eastAsia="es-CO"/>
        </w:rPr>
        <w:t>SERVICIOSDEVIAJES</w:t>
      </w:r>
      <w:r w:rsidR="0028370D">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28370D">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7D4B0C1D" w14:textId="77777777" w:rsidR="0028370D" w:rsidRDefault="0028370D" w:rsidP="0028370D">
      <w:pPr>
        <w:pStyle w:val="itinerario"/>
        <w:rPr>
          <w:lang w:eastAsia="es-CO"/>
        </w:rPr>
      </w:pPr>
    </w:p>
    <w:p w14:paraId="431CB63C" w14:textId="7F94824F" w:rsidR="0028370D" w:rsidRDefault="0028370D" w:rsidP="0028370D">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133C5">
        <w:rPr>
          <w:b/>
          <w:lang w:eastAsia="es-CO"/>
        </w:rPr>
        <w:t>SERVICIOSDEVIAJES</w:t>
      </w:r>
      <w:r>
        <w:rPr>
          <w:lang w:eastAsia="es-CO"/>
        </w:rPr>
        <w:t xml:space="preserve"> no tiene ningún tipo de control o injerencia.</w:t>
      </w:r>
    </w:p>
    <w:p w14:paraId="3F8805D2" w14:textId="77777777" w:rsidR="0028370D" w:rsidRDefault="0028370D" w:rsidP="0028370D">
      <w:pPr>
        <w:pStyle w:val="itinerario"/>
        <w:rPr>
          <w:lang w:eastAsia="es-CO"/>
        </w:rPr>
      </w:pPr>
    </w:p>
    <w:p w14:paraId="605423F3" w14:textId="1FC81D69" w:rsidR="0028370D" w:rsidRDefault="0028370D" w:rsidP="0028370D">
      <w:pPr>
        <w:pStyle w:val="itinerario"/>
        <w:rPr>
          <w:lang w:eastAsia="es-CO"/>
        </w:rPr>
      </w:pPr>
      <w:r>
        <w:rPr>
          <w:lang w:eastAsia="es-CO"/>
        </w:rPr>
        <w:t xml:space="preserve">Por regla general, </w:t>
      </w:r>
      <w:r w:rsidR="004133C5">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133C5">
        <w:rPr>
          <w:b/>
          <w:lang w:eastAsia="es-CO"/>
        </w:rPr>
        <w:t>SERVICIOSDEVIAJES</w:t>
      </w:r>
      <w:r>
        <w:rPr>
          <w:lang w:eastAsia="es-CO"/>
        </w:rPr>
        <w:t xml:space="preserve"> gestionará ante los operadores del programa una solicitud de reembolso, lo cual no implica que </w:t>
      </w:r>
      <w:r w:rsidR="004133C5">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133C5">
        <w:rPr>
          <w:b/>
          <w:lang w:eastAsia="es-CO"/>
        </w:rPr>
        <w:t>SERVICIOSDEVIAJES</w:t>
      </w:r>
      <w:r>
        <w:rPr>
          <w:lang w:eastAsia="es-CO"/>
        </w:rPr>
        <w:t xml:space="preserve"> tendrá derecho a retener los valores que correspondan a costos administrativos, financieros y márgenes de ganancia estimada. </w:t>
      </w:r>
    </w:p>
    <w:p w14:paraId="16F4193E" w14:textId="77777777" w:rsidR="0028370D" w:rsidRDefault="0028370D" w:rsidP="0028370D">
      <w:pPr>
        <w:pStyle w:val="itinerario"/>
        <w:rPr>
          <w:lang w:eastAsia="es-CO"/>
        </w:rPr>
      </w:pPr>
    </w:p>
    <w:p w14:paraId="2D790B95" w14:textId="0651A5B3" w:rsidR="0028370D" w:rsidRDefault="004133C5" w:rsidP="0028370D">
      <w:pPr>
        <w:pStyle w:val="itinerario"/>
        <w:rPr>
          <w:lang w:eastAsia="es-CO"/>
        </w:rPr>
      </w:pPr>
      <w:r>
        <w:rPr>
          <w:b/>
          <w:lang w:eastAsia="es-CO"/>
        </w:rPr>
        <w:t>SERVICIOSDEVIAJES</w:t>
      </w:r>
      <w:r w:rsidR="0028370D">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7BE257A" w14:textId="77777777" w:rsidR="0028370D" w:rsidRDefault="0028370D" w:rsidP="0028370D">
      <w:pPr>
        <w:pStyle w:val="itinerario"/>
        <w:rPr>
          <w:lang w:eastAsia="es-CO"/>
        </w:rPr>
      </w:pPr>
    </w:p>
    <w:p w14:paraId="74B084B2" w14:textId="2C825619" w:rsidR="0028370D" w:rsidRDefault="0028370D" w:rsidP="0028370D">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4133C5">
        <w:rPr>
          <w:b/>
          <w:lang w:eastAsia="es-CO"/>
        </w:rPr>
        <w:t>SERVICIOSDEVIAJES</w:t>
      </w:r>
      <w:r>
        <w:rPr>
          <w:lang w:eastAsia="es-CO"/>
        </w:rPr>
        <w:t xml:space="preserve">, ésta no reconocerá ningún interés sobre las sumas a reembolsar. </w:t>
      </w:r>
    </w:p>
    <w:p w14:paraId="32DF9687" w14:textId="77777777" w:rsidR="0028370D" w:rsidRDefault="0028370D" w:rsidP="0028370D">
      <w:pPr>
        <w:pStyle w:val="itinerario"/>
        <w:rPr>
          <w:lang w:eastAsia="es-CO"/>
        </w:rPr>
      </w:pPr>
    </w:p>
    <w:p w14:paraId="469E883E" w14:textId="3CFF88E1" w:rsidR="0028370D" w:rsidRDefault="0028370D" w:rsidP="0028370D">
      <w:pPr>
        <w:pStyle w:val="itinerario"/>
        <w:rPr>
          <w:lang w:eastAsia="es-CO"/>
        </w:rPr>
      </w:pPr>
      <w:r>
        <w:rPr>
          <w:lang w:eastAsia="es-CO"/>
        </w:rPr>
        <w:t xml:space="preserve">En el hecho de requerir visa para alguno de los itinerarios, </w:t>
      </w:r>
      <w:r w:rsidR="004133C5">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4ADD8C23" w14:textId="77777777" w:rsidR="0028370D" w:rsidRDefault="0028370D" w:rsidP="0028370D">
      <w:pPr>
        <w:pStyle w:val="itinerario"/>
        <w:rPr>
          <w:lang w:eastAsia="es-CO"/>
        </w:rPr>
      </w:pPr>
    </w:p>
    <w:p w14:paraId="3055FDD9" w14:textId="69EDC54E" w:rsidR="0028370D" w:rsidRDefault="0028370D" w:rsidP="0028370D">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133C5">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DF82D38" w14:textId="77777777" w:rsidR="0028370D" w:rsidRDefault="0028370D" w:rsidP="0028370D">
      <w:pPr>
        <w:pStyle w:val="itinerario"/>
        <w:rPr>
          <w:lang w:eastAsia="es-CO"/>
        </w:rPr>
      </w:pPr>
    </w:p>
    <w:p w14:paraId="64EBB0CE" w14:textId="132A4714" w:rsidR="0028370D" w:rsidRDefault="0028370D" w:rsidP="0028370D">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133C5">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133C5">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0EACB98" w14:textId="77777777" w:rsidR="0028370D" w:rsidRDefault="0028370D" w:rsidP="0028370D">
      <w:pPr>
        <w:pStyle w:val="itinerario"/>
        <w:rPr>
          <w:lang w:eastAsia="es-CO"/>
        </w:rPr>
      </w:pPr>
    </w:p>
    <w:p w14:paraId="0A914A42" w14:textId="77777777" w:rsidR="0028370D" w:rsidRDefault="0028370D" w:rsidP="0028370D">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2DA76C2" w14:textId="77777777" w:rsidR="0028370D" w:rsidRDefault="0028370D" w:rsidP="0028370D">
      <w:pPr>
        <w:pStyle w:val="itinerario"/>
        <w:rPr>
          <w:lang w:eastAsia="es-CO"/>
        </w:rPr>
      </w:pPr>
    </w:p>
    <w:p w14:paraId="120AAD79" w14:textId="7F4D718D" w:rsidR="0028370D" w:rsidRDefault="0028370D" w:rsidP="0028370D">
      <w:pPr>
        <w:pStyle w:val="itinerario"/>
        <w:rPr>
          <w:lang w:eastAsia="es-CO"/>
        </w:rPr>
      </w:pPr>
      <w:r w:rsidRPr="00485096">
        <w:rPr>
          <w:b/>
          <w:lang w:eastAsia="es-CO"/>
        </w:rPr>
        <w:t xml:space="preserve">DERECHO AL RETRACTO. </w:t>
      </w:r>
      <w:r w:rsidR="004133C5">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EADA8E4" w14:textId="77777777" w:rsidR="0028370D" w:rsidRDefault="0028370D" w:rsidP="0028370D">
      <w:pPr>
        <w:pStyle w:val="itinerario"/>
        <w:rPr>
          <w:lang w:eastAsia="es-CO"/>
        </w:rPr>
      </w:pPr>
    </w:p>
    <w:p w14:paraId="27350A92" w14:textId="4BB9BC76" w:rsidR="0028370D" w:rsidRDefault="0028370D" w:rsidP="0028370D">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4133C5">
          <w:rPr>
            <w:rStyle w:val="Hipervnculo"/>
            <w:lang w:eastAsia="es-CO"/>
          </w:rPr>
          <w:t>www.serviciosdeviajes.com</w:t>
        </w:r>
      </w:hyperlink>
      <w:r>
        <w:rPr>
          <w:lang w:eastAsia="es-CO"/>
        </w:rPr>
        <w:t xml:space="preserve"> </w:t>
      </w:r>
    </w:p>
    <w:p w14:paraId="38E3516A" w14:textId="77777777" w:rsidR="0028370D" w:rsidRDefault="0028370D" w:rsidP="0028370D">
      <w:pPr>
        <w:pStyle w:val="itinerario"/>
        <w:rPr>
          <w:lang w:eastAsia="es-CO"/>
        </w:rPr>
      </w:pPr>
    </w:p>
    <w:p w14:paraId="03B72933" w14:textId="77777777" w:rsidR="0028370D" w:rsidRDefault="0028370D" w:rsidP="0028370D">
      <w:pPr>
        <w:pStyle w:val="itinerario"/>
        <w:rPr>
          <w:lang w:eastAsia="es-CO"/>
        </w:rPr>
      </w:pPr>
      <w:r>
        <w:rPr>
          <w:lang w:eastAsia="es-CO"/>
        </w:rPr>
        <w:t xml:space="preserve">El valor de los itinerarios ha sido calculado con base en la diversidad de cambio de monedas (Dólar, Euros, Yuan, etc.), tarifas de transporte, costo de carburante y tasas e impuestos aplicables a la fecha de la impresión de </w:t>
      </w:r>
      <w:r>
        <w:rPr>
          <w:lang w:eastAsia="es-CO"/>
        </w:rPr>
        <w:lastRenderedPageBreak/>
        <w:t>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4B44D44" w14:textId="77777777" w:rsidR="0028370D" w:rsidRDefault="0028370D" w:rsidP="0028370D">
      <w:pPr>
        <w:pStyle w:val="itinerario"/>
        <w:rPr>
          <w:lang w:eastAsia="es-CO"/>
        </w:rPr>
      </w:pPr>
    </w:p>
    <w:p w14:paraId="3404E4F9" w14:textId="2F7FD109" w:rsidR="0028370D" w:rsidRDefault="0028370D" w:rsidP="0028370D">
      <w:pPr>
        <w:pStyle w:val="itinerario"/>
        <w:rPr>
          <w:lang w:eastAsia="es-CO"/>
        </w:rPr>
      </w:pPr>
      <w:r>
        <w:rPr>
          <w:lang w:eastAsia="es-CO"/>
        </w:rPr>
        <w:t xml:space="preserve">Los impuestos, tasas y contribuciones que afecten las tarifas aéreas, hoteleras y demás servicios ofrecidos por </w:t>
      </w:r>
      <w:r w:rsidR="004133C5">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4133C5">
          <w:rPr>
            <w:rStyle w:val="Hipervnculo"/>
            <w:lang w:eastAsia="es-CO"/>
          </w:rPr>
          <w:t>www.serviciosdeviajes.com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AD0F1EF" w14:textId="77777777" w:rsidR="0028370D" w:rsidRDefault="0028370D" w:rsidP="0028370D">
      <w:pPr>
        <w:pStyle w:val="itinerario"/>
        <w:rPr>
          <w:lang w:eastAsia="es-CO"/>
        </w:rPr>
      </w:pPr>
    </w:p>
    <w:p w14:paraId="7CDE309E" w14:textId="2D19BC2F" w:rsidR="0028370D" w:rsidRDefault="0028370D" w:rsidP="0028370D">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133C5">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72FC1295" w14:textId="77777777" w:rsidR="0028370D" w:rsidRDefault="0028370D" w:rsidP="0028370D">
      <w:pPr>
        <w:pStyle w:val="itinerario"/>
        <w:rPr>
          <w:lang w:eastAsia="es-CO"/>
        </w:rPr>
      </w:pPr>
    </w:p>
    <w:p w14:paraId="4B61E1A1" w14:textId="0FC646FE" w:rsidR="0028370D" w:rsidRDefault="004133C5" w:rsidP="0028370D">
      <w:pPr>
        <w:pStyle w:val="itinerario"/>
        <w:rPr>
          <w:lang w:eastAsia="es-CO"/>
        </w:rPr>
      </w:pPr>
      <w:r>
        <w:rPr>
          <w:b/>
          <w:lang w:eastAsia="es-CO"/>
        </w:rPr>
        <w:t>SERVICIOSDEVIAJES</w:t>
      </w:r>
      <w:r w:rsidR="0028370D">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28370D">
        <w:rPr>
          <w:lang w:eastAsia="es-CO"/>
        </w:rPr>
        <w:t xml:space="preserve"> no será responsable por las modificaciones realizadas, ni por reembolso alguno de servicios no tomados. </w:t>
      </w:r>
      <w:r>
        <w:rPr>
          <w:b/>
          <w:lang w:eastAsia="es-CO"/>
        </w:rPr>
        <w:t>SERVICIOSDEVIAJES</w:t>
      </w:r>
      <w:r w:rsidR="0028370D">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0519AEF0" w14:textId="77777777" w:rsidR="0028370D" w:rsidRDefault="0028370D" w:rsidP="0028370D">
      <w:pPr>
        <w:pStyle w:val="itinerario"/>
        <w:rPr>
          <w:lang w:eastAsia="es-CO"/>
        </w:rPr>
      </w:pPr>
    </w:p>
    <w:p w14:paraId="4558F1AC" w14:textId="0468BE9B" w:rsidR="0028370D" w:rsidRDefault="004133C5" w:rsidP="0028370D">
      <w:pPr>
        <w:pStyle w:val="itinerario"/>
        <w:rPr>
          <w:lang w:eastAsia="es-CO"/>
        </w:rPr>
      </w:pPr>
      <w:r>
        <w:rPr>
          <w:b/>
          <w:lang w:eastAsia="es-CO"/>
        </w:rPr>
        <w:t>SERVICIOSDEVIAJES</w:t>
      </w:r>
      <w:r w:rsidR="0028370D">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03C2E14" w14:textId="77777777" w:rsidR="0028370D" w:rsidRDefault="0028370D" w:rsidP="0028370D">
      <w:pPr>
        <w:pStyle w:val="itinerario"/>
        <w:rPr>
          <w:lang w:eastAsia="es-CO"/>
        </w:rPr>
      </w:pPr>
    </w:p>
    <w:p w14:paraId="1FC05989" w14:textId="59CC4D79" w:rsidR="0028370D" w:rsidRDefault="0028370D" w:rsidP="0028370D">
      <w:pPr>
        <w:pStyle w:val="itinerario"/>
        <w:rPr>
          <w:lang w:eastAsia="es-CO"/>
        </w:rPr>
      </w:pPr>
      <w:r>
        <w:rPr>
          <w:lang w:eastAsia="es-CO"/>
        </w:rPr>
        <w:t xml:space="preserve">El pasajero será el exclusivo responsable de la custodia de su equipaje y documentos de viaje. Bajo ninguna circunstancia </w:t>
      </w:r>
      <w:r w:rsidR="004133C5">
        <w:rPr>
          <w:b/>
          <w:lang w:eastAsia="es-CO"/>
        </w:rPr>
        <w:t>SERVICIOSDEVIAJES</w:t>
      </w:r>
      <w:r>
        <w:rPr>
          <w:lang w:eastAsia="es-CO"/>
        </w:rPr>
        <w:t xml:space="preserve"> responderá por el extravío, daño, deterioro o pérdida de elementos del pasajero.</w:t>
      </w:r>
    </w:p>
    <w:p w14:paraId="31378CF3" w14:textId="77777777" w:rsidR="0028370D" w:rsidRDefault="0028370D" w:rsidP="0028370D">
      <w:pPr>
        <w:pStyle w:val="itinerario"/>
        <w:rPr>
          <w:lang w:eastAsia="es-CO"/>
        </w:rPr>
      </w:pPr>
    </w:p>
    <w:p w14:paraId="3B2726A3" w14:textId="1E05E7B3" w:rsidR="0028370D" w:rsidRDefault="004133C5" w:rsidP="0028370D">
      <w:pPr>
        <w:pStyle w:val="itinerario"/>
        <w:rPr>
          <w:lang w:eastAsia="es-CO"/>
        </w:rPr>
      </w:pPr>
      <w:r>
        <w:rPr>
          <w:b/>
          <w:lang w:eastAsia="es-CO"/>
        </w:rPr>
        <w:t>SERVICIOSDEVIAJES</w:t>
      </w:r>
      <w:r w:rsidR="0028370D">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28370D">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8020551" w14:textId="77777777" w:rsidR="0028370D" w:rsidRDefault="0028370D" w:rsidP="0028370D">
      <w:pPr>
        <w:pStyle w:val="itinerario"/>
        <w:rPr>
          <w:lang w:eastAsia="es-CO"/>
        </w:rPr>
      </w:pPr>
    </w:p>
    <w:p w14:paraId="3092E6EB" w14:textId="7A9C9062" w:rsidR="0028370D" w:rsidRDefault="0028370D" w:rsidP="0028370D">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4133C5">
          <w:rPr>
            <w:rStyle w:val="Hipervnculo"/>
            <w:lang w:eastAsia="es-CO"/>
          </w:rPr>
          <w:t>www.serviciosdeviajes.com</w:t>
        </w:r>
      </w:hyperlink>
      <w:r>
        <w:rPr>
          <w:lang w:eastAsia="es-CO"/>
        </w:rPr>
        <w:t xml:space="preserve"> </w:t>
      </w:r>
      <w:r w:rsidR="004133C5">
        <w:rPr>
          <w:lang w:eastAsia="es-CO"/>
        </w:rPr>
        <w:t xml:space="preserve"> </w:t>
      </w:r>
      <w:r>
        <w:rPr>
          <w:lang w:eastAsia="es-CO"/>
        </w:rPr>
        <w:t>Una vez recibidos los dineros por depósitos o pagos totales, se entiende que el viajero conoce y acepta todas las políticas de pagos y cancelaciones del itinerario o servicios que está adquiriendo.</w:t>
      </w:r>
    </w:p>
    <w:p w14:paraId="0EB18DD5" w14:textId="77777777" w:rsidR="0028370D" w:rsidRDefault="0028370D" w:rsidP="0028370D">
      <w:pPr>
        <w:pStyle w:val="itinerario"/>
        <w:rPr>
          <w:lang w:eastAsia="es-CO"/>
        </w:rPr>
      </w:pPr>
    </w:p>
    <w:p w14:paraId="4C9ACA4B" w14:textId="77777777" w:rsidR="0028370D" w:rsidRDefault="0028370D" w:rsidP="0028370D">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94F75A3" w14:textId="77777777" w:rsidR="0028370D" w:rsidRDefault="0028370D" w:rsidP="0028370D">
      <w:pPr>
        <w:pStyle w:val="itinerario"/>
        <w:rPr>
          <w:lang w:eastAsia="es-CO"/>
        </w:rPr>
      </w:pPr>
    </w:p>
    <w:p w14:paraId="2860D89D" w14:textId="1DC990D2" w:rsidR="0028370D" w:rsidRDefault="0028370D" w:rsidP="0028370D">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133C5">
        <w:rPr>
          <w:b/>
          <w:lang w:eastAsia="es-CO"/>
        </w:rPr>
        <w:t>SERVICIOSDEVIAJES</w:t>
      </w:r>
      <w:r>
        <w:rPr>
          <w:lang w:eastAsia="es-CO"/>
        </w:rPr>
        <w:t>.</w:t>
      </w:r>
    </w:p>
    <w:p w14:paraId="2662D62E" w14:textId="77777777" w:rsidR="0028370D" w:rsidRDefault="0028370D" w:rsidP="0028370D">
      <w:pPr>
        <w:pStyle w:val="itinerario"/>
        <w:rPr>
          <w:lang w:eastAsia="es-CO"/>
        </w:rPr>
      </w:pPr>
    </w:p>
    <w:p w14:paraId="38BF5FB4" w14:textId="2F5FCF61" w:rsidR="0028370D" w:rsidRDefault="0028370D" w:rsidP="0028370D">
      <w:pPr>
        <w:pStyle w:val="itinerario"/>
        <w:rPr>
          <w:lang w:eastAsia="es-CO"/>
        </w:rPr>
      </w:pPr>
      <w:r>
        <w:rPr>
          <w:lang w:eastAsia="es-CO"/>
        </w:rPr>
        <w:t xml:space="preserve">Con el fin de contrarrestar la explotación sexual de niños, niñas y adolescentes en viajes y turismo, </w:t>
      </w:r>
      <w:r w:rsidR="004133C5">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0C750B0" w14:textId="77777777" w:rsidR="0028370D" w:rsidRDefault="0028370D" w:rsidP="0028370D">
      <w:pPr>
        <w:pStyle w:val="itinerario"/>
        <w:rPr>
          <w:lang w:eastAsia="es-CO"/>
        </w:rPr>
      </w:pPr>
    </w:p>
    <w:p w14:paraId="196F30AE" w14:textId="04177B61" w:rsidR="0028370D" w:rsidRDefault="004133C5" w:rsidP="0028370D">
      <w:pPr>
        <w:pStyle w:val="itinerario"/>
        <w:rPr>
          <w:lang w:eastAsia="es-CO"/>
        </w:rPr>
      </w:pPr>
      <w:r>
        <w:rPr>
          <w:b/>
          <w:lang w:eastAsia="es-CO"/>
        </w:rPr>
        <w:t>SERVICIOSDEVIAJES</w:t>
      </w:r>
      <w:r w:rsidR="0028370D">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28370D">
        <w:rPr>
          <w:lang w:eastAsia="es-CO"/>
        </w:rPr>
        <w:t xml:space="preserve"> precisa lo anterior en la siguiente frase “Cuidar el planeta es tarea de todos.”</w:t>
      </w:r>
    </w:p>
    <w:p w14:paraId="59AB344A" w14:textId="77777777" w:rsidR="0028370D" w:rsidRDefault="0028370D" w:rsidP="0028370D">
      <w:pPr>
        <w:pStyle w:val="itinerario"/>
        <w:rPr>
          <w:lang w:eastAsia="es-CO"/>
        </w:rPr>
      </w:pPr>
    </w:p>
    <w:p w14:paraId="1801D3C0" w14:textId="1BB72390" w:rsidR="0028370D" w:rsidRDefault="0028370D" w:rsidP="0028370D">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133C5">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133C5">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133C5">
        <w:rPr>
          <w:b/>
          <w:lang w:eastAsia="es-CO"/>
        </w:rPr>
        <w:t>SERVICIOSDEVIAJES</w:t>
      </w:r>
      <w:r>
        <w:rPr>
          <w:lang w:eastAsia="es-CO"/>
        </w:rPr>
        <w:t xml:space="preserve"> podrá requerir a las agencias el análisis de cada cliente para soportar su sistema de gestión de riesgos de LA/FT.</w:t>
      </w:r>
    </w:p>
    <w:p w14:paraId="19253090" w14:textId="77777777" w:rsidR="0028370D" w:rsidRDefault="0028370D" w:rsidP="0028370D">
      <w:pPr>
        <w:pStyle w:val="itinerario"/>
        <w:rPr>
          <w:lang w:eastAsia="es-CO"/>
        </w:rPr>
      </w:pPr>
    </w:p>
    <w:p w14:paraId="42C4C68D" w14:textId="56730260" w:rsidR="0028370D" w:rsidRDefault="0028370D" w:rsidP="0028370D">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133C5">
        <w:rPr>
          <w:b/>
          <w:lang w:eastAsia="es-CO"/>
        </w:rPr>
        <w:t>SERVICIOSDEVIAJES</w:t>
      </w:r>
      <w:r>
        <w:rPr>
          <w:lang w:eastAsia="es-CO"/>
        </w:rPr>
        <w:t xml:space="preserve"> y demás operadores. En caso de requerirlo, </w:t>
      </w:r>
      <w:r w:rsidR="004133C5">
        <w:rPr>
          <w:b/>
          <w:lang w:eastAsia="es-CO"/>
        </w:rPr>
        <w:t>SERVICIOSDEVIAJES</w:t>
      </w:r>
      <w:r>
        <w:rPr>
          <w:lang w:eastAsia="es-CO"/>
        </w:rPr>
        <w:t xml:space="preserve"> podrá solicitar a las Agencias copia de la autorización concedida por el usuario.</w:t>
      </w:r>
    </w:p>
    <w:p w14:paraId="1201D895" w14:textId="77777777" w:rsidR="0028370D" w:rsidRDefault="0028370D" w:rsidP="0028370D">
      <w:pPr>
        <w:pStyle w:val="itinerario"/>
        <w:rPr>
          <w:lang w:eastAsia="es-CO"/>
        </w:rPr>
      </w:pPr>
    </w:p>
    <w:p w14:paraId="5B32166D" w14:textId="77777777" w:rsidR="004133C5" w:rsidRDefault="004133C5" w:rsidP="0028370D">
      <w:pPr>
        <w:pStyle w:val="itinerario"/>
        <w:rPr>
          <w:b/>
          <w:lang w:eastAsia="es-CO"/>
        </w:rPr>
      </w:pPr>
    </w:p>
    <w:p w14:paraId="4B53B00E" w14:textId="77777777" w:rsidR="004133C5" w:rsidRDefault="004133C5" w:rsidP="0028370D">
      <w:pPr>
        <w:pStyle w:val="itinerario"/>
        <w:rPr>
          <w:b/>
          <w:lang w:eastAsia="es-CO"/>
        </w:rPr>
      </w:pPr>
    </w:p>
    <w:p w14:paraId="633E2624" w14:textId="77777777" w:rsidR="004133C5" w:rsidRDefault="004133C5" w:rsidP="0028370D">
      <w:pPr>
        <w:pStyle w:val="itinerario"/>
        <w:rPr>
          <w:b/>
          <w:lang w:eastAsia="es-CO"/>
        </w:rPr>
      </w:pPr>
    </w:p>
    <w:p w14:paraId="51289F26" w14:textId="77777777" w:rsidR="004133C5" w:rsidRDefault="004133C5" w:rsidP="0028370D">
      <w:pPr>
        <w:pStyle w:val="itinerario"/>
        <w:rPr>
          <w:b/>
          <w:lang w:eastAsia="es-CO"/>
        </w:rPr>
      </w:pPr>
    </w:p>
    <w:p w14:paraId="0BBFDF9B" w14:textId="77777777" w:rsidR="004133C5" w:rsidRDefault="004133C5" w:rsidP="0028370D">
      <w:pPr>
        <w:pStyle w:val="itinerario"/>
        <w:rPr>
          <w:b/>
          <w:lang w:eastAsia="es-CO"/>
        </w:rPr>
      </w:pPr>
    </w:p>
    <w:p w14:paraId="0D2B1227" w14:textId="77777777" w:rsidR="004133C5" w:rsidRDefault="004133C5" w:rsidP="0028370D">
      <w:pPr>
        <w:pStyle w:val="itinerario"/>
        <w:rPr>
          <w:b/>
          <w:lang w:eastAsia="es-CO"/>
        </w:rPr>
      </w:pPr>
    </w:p>
    <w:p w14:paraId="4570AC27" w14:textId="77777777" w:rsidR="004133C5" w:rsidRDefault="004133C5" w:rsidP="0028370D">
      <w:pPr>
        <w:pStyle w:val="itinerario"/>
        <w:rPr>
          <w:b/>
          <w:lang w:eastAsia="es-CO"/>
        </w:rPr>
      </w:pPr>
    </w:p>
    <w:p w14:paraId="6BDE78EF" w14:textId="48642873" w:rsidR="0028370D" w:rsidRPr="00485096" w:rsidRDefault="0028370D" w:rsidP="0028370D">
      <w:pPr>
        <w:pStyle w:val="itinerario"/>
        <w:rPr>
          <w:b/>
          <w:lang w:eastAsia="es-CO"/>
        </w:rPr>
      </w:pPr>
      <w:r w:rsidRPr="00485096">
        <w:rPr>
          <w:b/>
          <w:lang w:eastAsia="es-CO"/>
        </w:rPr>
        <w:lastRenderedPageBreak/>
        <w:t>Actualización:</w:t>
      </w:r>
    </w:p>
    <w:p w14:paraId="50D25A7D" w14:textId="77777777" w:rsidR="0028370D" w:rsidRPr="00485096" w:rsidRDefault="0028370D" w:rsidP="0028370D">
      <w:pPr>
        <w:pStyle w:val="itinerario"/>
        <w:rPr>
          <w:b/>
          <w:lang w:eastAsia="es-CO"/>
        </w:rPr>
      </w:pPr>
      <w:r w:rsidRPr="00485096">
        <w:rPr>
          <w:b/>
          <w:lang w:eastAsia="es-CO"/>
        </w:rPr>
        <w:t>06-01-23</w:t>
      </w:r>
    </w:p>
    <w:p w14:paraId="30E65C61" w14:textId="77777777" w:rsidR="0028370D" w:rsidRPr="00485096" w:rsidRDefault="0028370D" w:rsidP="0028370D">
      <w:pPr>
        <w:pStyle w:val="itinerario"/>
        <w:rPr>
          <w:b/>
          <w:lang w:eastAsia="es-CO"/>
        </w:rPr>
      </w:pPr>
      <w:r w:rsidRPr="00485096">
        <w:rPr>
          <w:b/>
          <w:lang w:eastAsia="es-CO"/>
        </w:rPr>
        <w:t>Revisada parte legal.</w:t>
      </w:r>
    </w:p>
    <w:p w14:paraId="3C2A2A89" w14:textId="77777777" w:rsidR="0047737A" w:rsidRDefault="0047737A" w:rsidP="0028370D">
      <w:pPr>
        <w:pStyle w:val="dias"/>
        <w:jc w:val="center"/>
        <w:rPr>
          <w:caps w:val="0"/>
          <w:color w:val="1F3864"/>
          <w:sz w:val="28"/>
          <w:szCs w:val="28"/>
        </w:rPr>
      </w:pPr>
    </w:p>
    <w:p w14:paraId="1072CF75" w14:textId="112B10A4" w:rsidR="0028370D" w:rsidRPr="003C7C40" w:rsidRDefault="0028370D" w:rsidP="0028370D">
      <w:pPr>
        <w:pStyle w:val="dias"/>
        <w:jc w:val="center"/>
        <w:rPr>
          <w:color w:val="1F3864"/>
          <w:sz w:val="28"/>
          <w:szCs w:val="28"/>
        </w:rPr>
      </w:pPr>
      <w:r w:rsidRPr="003C7C40">
        <w:rPr>
          <w:caps w:val="0"/>
          <w:color w:val="1F3864"/>
          <w:sz w:val="28"/>
          <w:szCs w:val="28"/>
        </w:rPr>
        <w:t>DERECHOS DE AUTOR</w:t>
      </w:r>
    </w:p>
    <w:p w14:paraId="1F8D634B" w14:textId="464595F2" w:rsidR="0028370D" w:rsidRPr="00477DDA" w:rsidRDefault="0028370D" w:rsidP="0028370D">
      <w:pPr>
        <w:pStyle w:val="itinerario"/>
      </w:pPr>
      <w:r>
        <w:t xml:space="preserve"> </w:t>
      </w:r>
      <w:r w:rsidR="004133C5">
        <w:rPr>
          <w:b/>
        </w:rPr>
        <w:t>SERVICIOSDEVIAJES</w:t>
      </w:r>
      <w:r>
        <w:rPr>
          <w:b/>
        </w:rPr>
        <w:t xml:space="preserve"> </w:t>
      </w:r>
      <w:r w:rsidR="000B38E8">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77777777" w:rsidR="00987DAC" w:rsidRPr="00477DDA" w:rsidRDefault="00987DAC" w:rsidP="003549AA">
      <w:pPr>
        <w:pStyle w:val="subtitulo1"/>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F11B" w14:textId="77777777" w:rsidR="00F8785F" w:rsidRDefault="00F8785F" w:rsidP="00AC7E3C">
      <w:pPr>
        <w:spacing w:after="0" w:line="240" w:lineRule="auto"/>
      </w:pPr>
      <w:r>
        <w:separator/>
      </w:r>
    </w:p>
  </w:endnote>
  <w:endnote w:type="continuationSeparator" w:id="0">
    <w:p w14:paraId="6E1AE325" w14:textId="77777777" w:rsidR="00F8785F" w:rsidRDefault="00F8785F"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8A85" w14:textId="77777777" w:rsidR="00F8785F" w:rsidRDefault="00F8785F" w:rsidP="00AC7E3C">
      <w:pPr>
        <w:spacing w:after="0" w:line="240" w:lineRule="auto"/>
      </w:pPr>
      <w:r>
        <w:separator/>
      </w:r>
    </w:p>
  </w:footnote>
  <w:footnote w:type="continuationSeparator" w:id="0">
    <w:p w14:paraId="0EAA8DB2" w14:textId="77777777" w:rsidR="00F8785F" w:rsidRDefault="00F8785F"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5A0C37"/>
    <w:multiLevelType w:val="hybridMultilevel"/>
    <w:tmpl w:val="60200CA8"/>
    <w:lvl w:ilvl="0" w:tplc="60BC737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0E572D"/>
    <w:multiLevelType w:val="hybridMultilevel"/>
    <w:tmpl w:val="8A86C55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7886269">
    <w:abstractNumId w:val="4"/>
  </w:num>
  <w:num w:numId="2" w16cid:durableId="1771504183">
    <w:abstractNumId w:val="13"/>
  </w:num>
  <w:num w:numId="3" w16cid:durableId="1815878113">
    <w:abstractNumId w:val="14"/>
  </w:num>
  <w:num w:numId="4" w16cid:durableId="536897071">
    <w:abstractNumId w:val="11"/>
  </w:num>
  <w:num w:numId="5" w16cid:durableId="461188574">
    <w:abstractNumId w:val="0"/>
  </w:num>
  <w:num w:numId="6" w16cid:durableId="1061249504">
    <w:abstractNumId w:val="6"/>
  </w:num>
  <w:num w:numId="7" w16cid:durableId="1198007137">
    <w:abstractNumId w:val="2"/>
  </w:num>
  <w:num w:numId="8" w16cid:durableId="1600716940">
    <w:abstractNumId w:val="12"/>
  </w:num>
  <w:num w:numId="9" w16cid:durableId="1142044820">
    <w:abstractNumId w:val="9"/>
  </w:num>
  <w:num w:numId="10" w16cid:durableId="2043092928">
    <w:abstractNumId w:val="5"/>
  </w:num>
  <w:num w:numId="11" w16cid:durableId="1581451303">
    <w:abstractNumId w:val="7"/>
  </w:num>
  <w:num w:numId="12" w16cid:durableId="326710934">
    <w:abstractNumId w:val="10"/>
  </w:num>
  <w:num w:numId="13" w16cid:durableId="1780684347">
    <w:abstractNumId w:val="8"/>
  </w:num>
  <w:num w:numId="14" w16cid:durableId="833302878">
    <w:abstractNumId w:val="3"/>
  </w:num>
  <w:num w:numId="15" w16cid:durableId="95795595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3E4"/>
    <w:rsid w:val="00000727"/>
    <w:rsid w:val="00001987"/>
    <w:rsid w:val="00002BEB"/>
    <w:rsid w:val="00003900"/>
    <w:rsid w:val="000042BF"/>
    <w:rsid w:val="00004FC5"/>
    <w:rsid w:val="0000782E"/>
    <w:rsid w:val="000101C7"/>
    <w:rsid w:val="00011321"/>
    <w:rsid w:val="00011359"/>
    <w:rsid w:val="000148B1"/>
    <w:rsid w:val="00015E87"/>
    <w:rsid w:val="000172DE"/>
    <w:rsid w:val="00017C0B"/>
    <w:rsid w:val="0002388D"/>
    <w:rsid w:val="00025918"/>
    <w:rsid w:val="00026DFF"/>
    <w:rsid w:val="0003084F"/>
    <w:rsid w:val="0003272E"/>
    <w:rsid w:val="00032CCC"/>
    <w:rsid w:val="00034F36"/>
    <w:rsid w:val="0003754B"/>
    <w:rsid w:val="00041160"/>
    <w:rsid w:val="00044105"/>
    <w:rsid w:val="00045C18"/>
    <w:rsid w:val="00046207"/>
    <w:rsid w:val="000474B3"/>
    <w:rsid w:val="00050290"/>
    <w:rsid w:val="00050B9D"/>
    <w:rsid w:val="00051910"/>
    <w:rsid w:val="0005451C"/>
    <w:rsid w:val="000546BA"/>
    <w:rsid w:val="00054EC5"/>
    <w:rsid w:val="0005659B"/>
    <w:rsid w:val="0005683B"/>
    <w:rsid w:val="00061FC3"/>
    <w:rsid w:val="00062E57"/>
    <w:rsid w:val="000667F8"/>
    <w:rsid w:val="000673F5"/>
    <w:rsid w:val="0007152E"/>
    <w:rsid w:val="000741FD"/>
    <w:rsid w:val="000801F3"/>
    <w:rsid w:val="000808B3"/>
    <w:rsid w:val="000813F9"/>
    <w:rsid w:val="00083435"/>
    <w:rsid w:val="00085982"/>
    <w:rsid w:val="00087924"/>
    <w:rsid w:val="00087955"/>
    <w:rsid w:val="00091493"/>
    <w:rsid w:val="000914B1"/>
    <w:rsid w:val="00091C33"/>
    <w:rsid w:val="00092BC8"/>
    <w:rsid w:val="00093740"/>
    <w:rsid w:val="000963C4"/>
    <w:rsid w:val="00096C57"/>
    <w:rsid w:val="00097376"/>
    <w:rsid w:val="00097D06"/>
    <w:rsid w:val="000A1D84"/>
    <w:rsid w:val="000A45AC"/>
    <w:rsid w:val="000A46C7"/>
    <w:rsid w:val="000A4E11"/>
    <w:rsid w:val="000B26D7"/>
    <w:rsid w:val="000B26DC"/>
    <w:rsid w:val="000B2BEE"/>
    <w:rsid w:val="000B38E8"/>
    <w:rsid w:val="000B5843"/>
    <w:rsid w:val="000B6139"/>
    <w:rsid w:val="000B6304"/>
    <w:rsid w:val="000B6C66"/>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4312"/>
    <w:rsid w:val="000E5C63"/>
    <w:rsid w:val="000F07EA"/>
    <w:rsid w:val="000F1B25"/>
    <w:rsid w:val="000F1F8F"/>
    <w:rsid w:val="000F3E75"/>
    <w:rsid w:val="000F5D17"/>
    <w:rsid w:val="000F6068"/>
    <w:rsid w:val="000F6296"/>
    <w:rsid w:val="000F65CB"/>
    <w:rsid w:val="000F68F9"/>
    <w:rsid w:val="000F6B5C"/>
    <w:rsid w:val="00100257"/>
    <w:rsid w:val="0010267A"/>
    <w:rsid w:val="00111EAA"/>
    <w:rsid w:val="001123E0"/>
    <w:rsid w:val="00112845"/>
    <w:rsid w:val="00113A4C"/>
    <w:rsid w:val="001221EC"/>
    <w:rsid w:val="00123F31"/>
    <w:rsid w:val="0012436C"/>
    <w:rsid w:val="001260AA"/>
    <w:rsid w:val="00130F2D"/>
    <w:rsid w:val="0013306F"/>
    <w:rsid w:val="001350D0"/>
    <w:rsid w:val="00136FB8"/>
    <w:rsid w:val="00137187"/>
    <w:rsid w:val="00144F1F"/>
    <w:rsid w:val="0014790C"/>
    <w:rsid w:val="001479E8"/>
    <w:rsid w:val="00150874"/>
    <w:rsid w:val="00152896"/>
    <w:rsid w:val="00153045"/>
    <w:rsid w:val="00154A61"/>
    <w:rsid w:val="00155361"/>
    <w:rsid w:val="001624AB"/>
    <w:rsid w:val="00165DA2"/>
    <w:rsid w:val="00170635"/>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28C"/>
    <w:rsid w:val="001B7522"/>
    <w:rsid w:val="001C0931"/>
    <w:rsid w:val="001C1AA1"/>
    <w:rsid w:val="001C3C66"/>
    <w:rsid w:val="001C50A6"/>
    <w:rsid w:val="001C7161"/>
    <w:rsid w:val="001D1F18"/>
    <w:rsid w:val="001D23DA"/>
    <w:rsid w:val="001D2FD3"/>
    <w:rsid w:val="001D3BE7"/>
    <w:rsid w:val="001D433C"/>
    <w:rsid w:val="001D4D55"/>
    <w:rsid w:val="001D58AE"/>
    <w:rsid w:val="001E0C19"/>
    <w:rsid w:val="001E1159"/>
    <w:rsid w:val="001E187A"/>
    <w:rsid w:val="001E2778"/>
    <w:rsid w:val="001E2B89"/>
    <w:rsid w:val="001E343D"/>
    <w:rsid w:val="001E368C"/>
    <w:rsid w:val="001E4A5C"/>
    <w:rsid w:val="001E4FD4"/>
    <w:rsid w:val="001E7C06"/>
    <w:rsid w:val="001F187B"/>
    <w:rsid w:val="001F2698"/>
    <w:rsid w:val="001F2764"/>
    <w:rsid w:val="001F36C0"/>
    <w:rsid w:val="001F3E8C"/>
    <w:rsid w:val="001F494F"/>
    <w:rsid w:val="001F5BCB"/>
    <w:rsid w:val="001F6502"/>
    <w:rsid w:val="0020305E"/>
    <w:rsid w:val="00204025"/>
    <w:rsid w:val="002050DD"/>
    <w:rsid w:val="00205F66"/>
    <w:rsid w:val="002061BC"/>
    <w:rsid w:val="002066EF"/>
    <w:rsid w:val="0020770F"/>
    <w:rsid w:val="00212652"/>
    <w:rsid w:val="00215D64"/>
    <w:rsid w:val="00217897"/>
    <w:rsid w:val="00220B61"/>
    <w:rsid w:val="00221A13"/>
    <w:rsid w:val="002246CB"/>
    <w:rsid w:val="00224A9A"/>
    <w:rsid w:val="002275D8"/>
    <w:rsid w:val="00227840"/>
    <w:rsid w:val="00227B8E"/>
    <w:rsid w:val="00230187"/>
    <w:rsid w:val="002310F3"/>
    <w:rsid w:val="002329C3"/>
    <w:rsid w:val="002344DC"/>
    <w:rsid w:val="00235527"/>
    <w:rsid w:val="0023564E"/>
    <w:rsid w:val="00236A62"/>
    <w:rsid w:val="00240879"/>
    <w:rsid w:val="00241C1C"/>
    <w:rsid w:val="00243048"/>
    <w:rsid w:val="002436B1"/>
    <w:rsid w:val="00243AD3"/>
    <w:rsid w:val="00245E8F"/>
    <w:rsid w:val="002508A0"/>
    <w:rsid w:val="00251209"/>
    <w:rsid w:val="00251531"/>
    <w:rsid w:val="002573F9"/>
    <w:rsid w:val="00257E57"/>
    <w:rsid w:val="00257EFC"/>
    <w:rsid w:val="0026043D"/>
    <w:rsid w:val="002612BC"/>
    <w:rsid w:val="002718EE"/>
    <w:rsid w:val="00274295"/>
    <w:rsid w:val="00274795"/>
    <w:rsid w:val="00275FC3"/>
    <w:rsid w:val="002763ED"/>
    <w:rsid w:val="00276F52"/>
    <w:rsid w:val="00280B1C"/>
    <w:rsid w:val="00281EFA"/>
    <w:rsid w:val="00282DB2"/>
    <w:rsid w:val="0028370D"/>
    <w:rsid w:val="00283F4F"/>
    <w:rsid w:val="00287972"/>
    <w:rsid w:val="00287A44"/>
    <w:rsid w:val="00294C7E"/>
    <w:rsid w:val="002A01C5"/>
    <w:rsid w:val="002A087C"/>
    <w:rsid w:val="002A14EB"/>
    <w:rsid w:val="002A421A"/>
    <w:rsid w:val="002A4F1B"/>
    <w:rsid w:val="002A5766"/>
    <w:rsid w:val="002A7723"/>
    <w:rsid w:val="002A790F"/>
    <w:rsid w:val="002A7B46"/>
    <w:rsid w:val="002B0589"/>
    <w:rsid w:val="002B1135"/>
    <w:rsid w:val="002B2804"/>
    <w:rsid w:val="002B6A10"/>
    <w:rsid w:val="002B726F"/>
    <w:rsid w:val="002C0472"/>
    <w:rsid w:val="002C4658"/>
    <w:rsid w:val="002C4FF3"/>
    <w:rsid w:val="002C5BBD"/>
    <w:rsid w:val="002C67F1"/>
    <w:rsid w:val="002C7A1D"/>
    <w:rsid w:val="002D20AA"/>
    <w:rsid w:val="002D37D7"/>
    <w:rsid w:val="002D4053"/>
    <w:rsid w:val="002D40C8"/>
    <w:rsid w:val="002D485D"/>
    <w:rsid w:val="002D7356"/>
    <w:rsid w:val="002E16EB"/>
    <w:rsid w:val="002E281C"/>
    <w:rsid w:val="002E3147"/>
    <w:rsid w:val="002E3393"/>
    <w:rsid w:val="002E47A5"/>
    <w:rsid w:val="002E4C4E"/>
    <w:rsid w:val="002E62DF"/>
    <w:rsid w:val="002E6567"/>
    <w:rsid w:val="002E6C1A"/>
    <w:rsid w:val="002F219E"/>
    <w:rsid w:val="002F32DE"/>
    <w:rsid w:val="002F4FA0"/>
    <w:rsid w:val="002F57CF"/>
    <w:rsid w:val="002F77FC"/>
    <w:rsid w:val="00301154"/>
    <w:rsid w:val="00303D5F"/>
    <w:rsid w:val="00305C87"/>
    <w:rsid w:val="00306B7A"/>
    <w:rsid w:val="00312A03"/>
    <w:rsid w:val="00312B47"/>
    <w:rsid w:val="0031343B"/>
    <w:rsid w:val="003135F5"/>
    <w:rsid w:val="003163E8"/>
    <w:rsid w:val="00317280"/>
    <w:rsid w:val="00317602"/>
    <w:rsid w:val="003222C9"/>
    <w:rsid w:val="00322305"/>
    <w:rsid w:val="003240B0"/>
    <w:rsid w:val="00326015"/>
    <w:rsid w:val="003261F4"/>
    <w:rsid w:val="00327609"/>
    <w:rsid w:val="00333770"/>
    <w:rsid w:val="00334773"/>
    <w:rsid w:val="003348C9"/>
    <w:rsid w:val="00334942"/>
    <w:rsid w:val="00335B9B"/>
    <w:rsid w:val="00336937"/>
    <w:rsid w:val="00337B90"/>
    <w:rsid w:val="00344B5D"/>
    <w:rsid w:val="0034739C"/>
    <w:rsid w:val="003549AA"/>
    <w:rsid w:val="0035674D"/>
    <w:rsid w:val="00357E27"/>
    <w:rsid w:val="00357F97"/>
    <w:rsid w:val="0036249B"/>
    <w:rsid w:val="00367553"/>
    <w:rsid w:val="00372444"/>
    <w:rsid w:val="00372674"/>
    <w:rsid w:val="00373B5F"/>
    <w:rsid w:val="0037402F"/>
    <w:rsid w:val="00374C40"/>
    <w:rsid w:val="00374DB7"/>
    <w:rsid w:val="00377535"/>
    <w:rsid w:val="00383484"/>
    <w:rsid w:val="00383846"/>
    <w:rsid w:val="0038536A"/>
    <w:rsid w:val="003929DF"/>
    <w:rsid w:val="0039423D"/>
    <w:rsid w:val="00395312"/>
    <w:rsid w:val="0039630D"/>
    <w:rsid w:val="00396D31"/>
    <w:rsid w:val="003A01CF"/>
    <w:rsid w:val="003A53E1"/>
    <w:rsid w:val="003A58CD"/>
    <w:rsid w:val="003A5A58"/>
    <w:rsid w:val="003B2B7D"/>
    <w:rsid w:val="003B6294"/>
    <w:rsid w:val="003B6A1C"/>
    <w:rsid w:val="003B7FF2"/>
    <w:rsid w:val="003C1E5B"/>
    <w:rsid w:val="003C29A6"/>
    <w:rsid w:val="003C5EEA"/>
    <w:rsid w:val="003C6506"/>
    <w:rsid w:val="003C653D"/>
    <w:rsid w:val="003C659F"/>
    <w:rsid w:val="003C667A"/>
    <w:rsid w:val="003C7A27"/>
    <w:rsid w:val="003C7C40"/>
    <w:rsid w:val="003D1010"/>
    <w:rsid w:val="003D57D7"/>
    <w:rsid w:val="003D7C44"/>
    <w:rsid w:val="003E06F4"/>
    <w:rsid w:val="003E0A8A"/>
    <w:rsid w:val="003E131D"/>
    <w:rsid w:val="003E2EE6"/>
    <w:rsid w:val="003F0BD2"/>
    <w:rsid w:val="003F0F7C"/>
    <w:rsid w:val="003F2322"/>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3C5"/>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1BE"/>
    <w:rsid w:val="004372C3"/>
    <w:rsid w:val="0043740D"/>
    <w:rsid w:val="00440E57"/>
    <w:rsid w:val="00442C39"/>
    <w:rsid w:val="00443A97"/>
    <w:rsid w:val="00445579"/>
    <w:rsid w:val="0044678E"/>
    <w:rsid w:val="00447AD3"/>
    <w:rsid w:val="00447D88"/>
    <w:rsid w:val="004517D0"/>
    <w:rsid w:val="00451AEA"/>
    <w:rsid w:val="00451F5C"/>
    <w:rsid w:val="0045385B"/>
    <w:rsid w:val="00453944"/>
    <w:rsid w:val="00453F4F"/>
    <w:rsid w:val="004540A7"/>
    <w:rsid w:val="00455066"/>
    <w:rsid w:val="00456365"/>
    <w:rsid w:val="004604A6"/>
    <w:rsid w:val="00462386"/>
    <w:rsid w:val="00463AF3"/>
    <w:rsid w:val="0046437F"/>
    <w:rsid w:val="00464700"/>
    <w:rsid w:val="00464C1D"/>
    <w:rsid w:val="00464D4E"/>
    <w:rsid w:val="00465940"/>
    <w:rsid w:val="00465BAF"/>
    <w:rsid w:val="00466EC5"/>
    <w:rsid w:val="00466F15"/>
    <w:rsid w:val="00470C5D"/>
    <w:rsid w:val="00470D84"/>
    <w:rsid w:val="004735F8"/>
    <w:rsid w:val="00474394"/>
    <w:rsid w:val="004743C3"/>
    <w:rsid w:val="0047557B"/>
    <w:rsid w:val="00475A31"/>
    <w:rsid w:val="00476065"/>
    <w:rsid w:val="004763D4"/>
    <w:rsid w:val="00476DC2"/>
    <w:rsid w:val="00476E6D"/>
    <w:rsid w:val="0047737A"/>
    <w:rsid w:val="00477498"/>
    <w:rsid w:val="00477DDA"/>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174F"/>
    <w:rsid w:val="004B3083"/>
    <w:rsid w:val="004B36EA"/>
    <w:rsid w:val="004B3854"/>
    <w:rsid w:val="004B3F22"/>
    <w:rsid w:val="004B5BD3"/>
    <w:rsid w:val="004B74D9"/>
    <w:rsid w:val="004C2176"/>
    <w:rsid w:val="004C69FF"/>
    <w:rsid w:val="004D2619"/>
    <w:rsid w:val="004D33E4"/>
    <w:rsid w:val="004D48F6"/>
    <w:rsid w:val="004D611F"/>
    <w:rsid w:val="004D6AF4"/>
    <w:rsid w:val="004D6FD8"/>
    <w:rsid w:val="004E0ECB"/>
    <w:rsid w:val="004E24DF"/>
    <w:rsid w:val="004E25F6"/>
    <w:rsid w:val="004E576D"/>
    <w:rsid w:val="004E58E4"/>
    <w:rsid w:val="004E5ED6"/>
    <w:rsid w:val="004F0358"/>
    <w:rsid w:val="004F1CE3"/>
    <w:rsid w:val="004F67AA"/>
    <w:rsid w:val="005002F4"/>
    <w:rsid w:val="00501F2A"/>
    <w:rsid w:val="00512711"/>
    <w:rsid w:val="0051302F"/>
    <w:rsid w:val="00513C5D"/>
    <w:rsid w:val="005146E4"/>
    <w:rsid w:val="005146F1"/>
    <w:rsid w:val="00514A85"/>
    <w:rsid w:val="00514CD7"/>
    <w:rsid w:val="00515C5F"/>
    <w:rsid w:val="005162C0"/>
    <w:rsid w:val="00516B1C"/>
    <w:rsid w:val="00517E02"/>
    <w:rsid w:val="005203C2"/>
    <w:rsid w:val="005208C4"/>
    <w:rsid w:val="005227C5"/>
    <w:rsid w:val="00522E58"/>
    <w:rsid w:val="005237BB"/>
    <w:rsid w:val="00523AE1"/>
    <w:rsid w:val="00525242"/>
    <w:rsid w:val="00525A38"/>
    <w:rsid w:val="00525CE0"/>
    <w:rsid w:val="00527B31"/>
    <w:rsid w:val="00530693"/>
    <w:rsid w:val="00530E28"/>
    <w:rsid w:val="00535253"/>
    <w:rsid w:val="005352D5"/>
    <w:rsid w:val="00535966"/>
    <w:rsid w:val="00540CDA"/>
    <w:rsid w:val="00541BC7"/>
    <w:rsid w:val="00541C3C"/>
    <w:rsid w:val="00542733"/>
    <w:rsid w:val="00543F18"/>
    <w:rsid w:val="005460E0"/>
    <w:rsid w:val="00546E85"/>
    <w:rsid w:val="00547194"/>
    <w:rsid w:val="00547590"/>
    <w:rsid w:val="005511F3"/>
    <w:rsid w:val="00552D3C"/>
    <w:rsid w:val="00552F60"/>
    <w:rsid w:val="00553E76"/>
    <w:rsid w:val="005544F4"/>
    <w:rsid w:val="005546EF"/>
    <w:rsid w:val="00554D1E"/>
    <w:rsid w:val="00554E2B"/>
    <w:rsid w:val="005569D7"/>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5126"/>
    <w:rsid w:val="0058669B"/>
    <w:rsid w:val="0058765E"/>
    <w:rsid w:val="00590D6C"/>
    <w:rsid w:val="005915BA"/>
    <w:rsid w:val="00591842"/>
    <w:rsid w:val="0059412A"/>
    <w:rsid w:val="00594197"/>
    <w:rsid w:val="00595D4E"/>
    <w:rsid w:val="00596354"/>
    <w:rsid w:val="005A2F4C"/>
    <w:rsid w:val="005A532B"/>
    <w:rsid w:val="005A6C55"/>
    <w:rsid w:val="005B217F"/>
    <w:rsid w:val="005B35A9"/>
    <w:rsid w:val="005B5EB3"/>
    <w:rsid w:val="005B639C"/>
    <w:rsid w:val="005B6495"/>
    <w:rsid w:val="005B736B"/>
    <w:rsid w:val="005B7E6C"/>
    <w:rsid w:val="005C410F"/>
    <w:rsid w:val="005C4AE7"/>
    <w:rsid w:val="005C59E8"/>
    <w:rsid w:val="005C638D"/>
    <w:rsid w:val="005C6520"/>
    <w:rsid w:val="005C661B"/>
    <w:rsid w:val="005D03DC"/>
    <w:rsid w:val="005D1837"/>
    <w:rsid w:val="005D40B3"/>
    <w:rsid w:val="005D4F91"/>
    <w:rsid w:val="005D6A04"/>
    <w:rsid w:val="005D6A35"/>
    <w:rsid w:val="005E15B4"/>
    <w:rsid w:val="005E1F24"/>
    <w:rsid w:val="005E2906"/>
    <w:rsid w:val="005E3189"/>
    <w:rsid w:val="005E3485"/>
    <w:rsid w:val="005E3B36"/>
    <w:rsid w:val="005E4149"/>
    <w:rsid w:val="005E599F"/>
    <w:rsid w:val="005E663B"/>
    <w:rsid w:val="005F1AA7"/>
    <w:rsid w:val="005F1B03"/>
    <w:rsid w:val="005F2448"/>
    <w:rsid w:val="005F2C83"/>
    <w:rsid w:val="005F3903"/>
    <w:rsid w:val="005F3E6D"/>
    <w:rsid w:val="00602CAA"/>
    <w:rsid w:val="0060402A"/>
    <w:rsid w:val="00605F3E"/>
    <w:rsid w:val="0060676F"/>
    <w:rsid w:val="00606C80"/>
    <w:rsid w:val="00606DF7"/>
    <w:rsid w:val="00606FF3"/>
    <w:rsid w:val="00612D9C"/>
    <w:rsid w:val="006137BD"/>
    <w:rsid w:val="006148EA"/>
    <w:rsid w:val="00617338"/>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6B43"/>
    <w:rsid w:val="006500FD"/>
    <w:rsid w:val="0065196A"/>
    <w:rsid w:val="00653FDD"/>
    <w:rsid w:val="006543BD"/>
    <w:rsid w:val="0065492F"/>
    <w:rsid w:val="0065550F"/>
    <w:rsid w:val="006555B5"/>
    <w:rsid w:val="00655845"/>
    <w:rsid w:val="00657155"/>
    <w:rsid w:val="00657430"/>
    <w:rsid w:val="00660740"/>
    <w:rsid w:val="00664AC0"/>
    <w:rsid w:val="00665FC7"/>
    <w:rsid w:val="00666D25"/>
    <w:rsid w:val="00666DB0"/>
    <w:rsid w:val="00666EC6"/>
    <w:rsid w:val="00667D49"/>
    <w:rsid w:val="00670641"/>
    <w:rsid w:val="006709E6"/>
    <w:rsid w:val="006713DF"/>
    <w:rsid w:val="00674B3C"/>
    <w:rsid w:val="006764B6"/>
    <w:rsid w:val="00683AF4"/>
    <w:rsid w:val="0068557F"/>
    <w:rsid w:val="00685C6C"/>
    <w:rsid w:val="00687095"/>
    <w:rsid w:val="00692B5F"/>
    <w:rsid w:val="00692B79"/>
    <w:rsid w:val="00692CB8"/>
    <w:rsid w:val="00693408"/>
    <w:rsid w:val="0069424B"/>
    <w:rsid w:val="00697DA0"/>
    <w:rsid w:val="006A11AF"/>
    <w:rsid w:val="006A4D30"/>
    <w:rsid w:val="006A5283"/>
    <w:rsid w:val="006A5692"/>
    <w:rsid w:val="006A70BA"/>
    <w:rsid w:val="006B05FF"/>
    <w:rsid w:val="006B7689"/>
    <w:rsid w:val="006C1AA3"/>
    <w:rsid w:val="006C2F74"/>
    <w:rsid w:val="006C31C9"/>
    <w:rsid w:val="006C3810"/>
    <w:rsid w:val="006C54A4"/>
    <w:rsid w:val="006C6845"/>
    <w:rsid w:val="006C73AD"/>
    <w:rsid w:val="006C7CAE"/>
    <w:rsid w:val="006C7CCF"/>
    <w:rsid w:val="006D11FD"/>
    <w:rsid w:val="006D3DA2"/>
    <w:rsid w:val="006D4EC9"/>
    <w:rsid w:val="006D67C2"/>
    <w:rsid w:val="006E0785"/>
    <w:rsid w:val="006E0BC9"/>
    <w:rsid w:val="006E107A"/>
    <w:rsid w:val="006E1BB0"/>
    <w:rsid w:val="006E6577"/>
    <w:rsid w:val="006F401D"/>
    <w:rsid w:val="006F546F"/>
    <w:rsid w:val="006F6A66"/>
    <w:rsid w:val="006F6C5E"/>
    <w:rsid w:val="006F731C"/>
    <w:rsid w:val="007026C1"/>
    <w:rsid w:val="007066E4"/>
    <w:rsid w:val="00707262"/>
    <w:rsid w:val="00707767"/>
    <w:rsid w:val="0070777A"/>
    <w:rsid w:val="00712B52"/>
    <w:rsid w:val="00716F12"/>
    <w:rsid w:val="00717379"/>
    <w:rsid w:val="00720655"/>
    <w:rsid w:val="007228D2"/>
    <w:rsid w:val="0072364C"/>
    <w:rsid w:val="007243B0"/>
    <w:rsid w:val="007245EE"/>
    <w:rsid w:val="0072461C"/>
    <w:rsid w:val="00725401"/>
    <w:rsid w:val="0072588D"/>
    <w:rsid w:val="00726098"/>
    <w:rsid w:val="007270A4"/>
    <w:rsid w:val="00730C49"/>
    <w:rsid w:val="00734448"/>
    <w:rsid w:val="00734AA7"/>
    <w:rsid w:val="00735AB4"/>
    <w:rsid w:val="00735AFB"/>
    <w:rsid w:val="007413ED"/>
    <w:rsid w:val="00742274"/>
    <w:rsid w:val="007426ED"/>
    <w:rsid w:val="007433DA"/>
    <w:rsid w:val="0074341A"/>
    <w:rsid w:val="007446C2"/>
    <w:rsid w:val="00745160"/>
    <w:rsid w:val="00745D3C"/>
    <w:rsid w:val="00745D9C"/>
    <w:rsid w:val="00746404"/>
    <w:rsid w:val="0074726B"/>
    <w:rsid w:val="00747E21"/>
    <w:rsid w:val="00750F20"/>
    <w:rsid w:val="00751C32"/>
    <w:rsid w:val="00753C70"/>
    <w:rsid w:val="00753C8E"/>
    <w:rsid w:val="007540AF"/>
    <w:rsid w:val="00757C39"/>
    <w:rsid w:val="00760EAD"/>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B014F"/>
    <w:rsid w:val="007B265D"/>
    <w:rsid w:val="007B3A58"/>
    <w:rsid w:val="007B3E95"/>
    <w:rsid w:val="007B41B1"/>
    <w:rsid w:val="007B4FAA"/>
    <w:rsid w:val="007C034D"/>
    <w:rsid w:val="007C2463"/>
    <w:rsid w:val="007C28B2"/>
    <w:rsid w:val="007C4248"/>
    <w:rsid w:val="007C764E"/>
    <w:rsid w:val="007D48F2"/>
    <w:rsid w:val="007D524A"/>
    <w:rsid w:val="007E048D"/>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7F710F"/>
    <w:rsid w:val="007F74FB"/>
    <w:rsid w:val="00800EEC"/>
    <w:rsid w:val="008011ED"/>
    <w:rsid w:val="008029BE"/>
    <w:rsid w:val="0080307B"/>
    <w:rsid w:val="00804BD2"/>
    <w:rsid w:val="00804C46"/>
    <w:rsid w:val="00804E5C"/>
    <w:rsid w:val="00810794"/>
    <w:rsid w:val="00811A62"/>
    <w:rsid w:val="00814E36"/>
    <w:rsid w:val="00815CF2"/>
    <w:rsid w:val="0082143A"/>
    <w:rsid w:val="00821D44"/>
    <w:rsid w:val="00824720"/>
    <w:rsid w:val="008252E5"/>
    <w:rsid w:val="008267A5"/>
    <w:rsid w:val="008300FF"/>
    <w:rsid w:val="00830149"/>
    <w:rsid w:val="00830C28"/>
    <w:rsid w:val="00830F65"/>
    <w:rsid w:val="00831D47"/>
    <w:rsid w:val="00833CCD"/>
    <w:rsid w:val="008347F7"/>
    <w:rsid w:val="0083499A"/>
    <w:rsid w:val="00835541"/>
    <w:rsid w:val="00836D9E"/>
    <w:rsid w:val="008378F8"/>
    <w:rsid w:val="00840D4D"/>
    <w:rsid w:val="00841E75"/>
    <w:rsid w:val="00842F67"/>
    <w:rsid w:val="00845E68"/>
    <w:rsid w:val="008528D8"/>
    <w:rsid w:val="00852EE4"/>
    <w:rsid w:val="008552CA"/>
    <w:rsid w:val="00857A5D"/>
    <w:rsid w:val="008614C0"/>
    <w:rsid w:val="00861BB6"/>
    <w:rsid w:val="00861DF9"/>
    <w:rsid w:val="00865992"/>
    <w:rsid w:val="008665BE"/>
    <w:rsid w:val="0086684D"/>
    <w:rsid w:val="0086762C"/>
    <w:rsid w:val="00872B33"/>
    <w:rsid w:val="00875F7B"/>
    <w:rsid w:val="00876330"/>
    <w:rsid w:val="008812D6"/>
    <w:rsid w:val="00891E74"/>
    <w:rsid w:val="00894EB0"/>
    <w:rsid w:val="008957CD"/>
    <w:rsid w:val="008961E4"/>
    <w:rsid w:val="00897D05"/>
    <w:rsid w:val="008A1852"/>
    <w:rsid w:val="008A1C6D"/>
    <w:rsid w:val="008A570E"/>
    <w:rsid w:val="008A5764"/>
    <w:rsid w:val="008A5797"/>
    <w:rsid w:val="008A7F79"/>
    <w:rsid w:val="008B08BD"/>
    <w:rsid w:val="008B1D04"/>
    <w:rsid w:val="008B268C"/>
    <w:rsid w:val="008B284B"/>
    <w:rsid w:val="008B3669"/>
    <w:rsid w:val="008B4569"/>
    <w:rsid w:val="008B4932"/>
    <w:rsid w:val="008B652D"/>
    <w:rsid w:val="008B65BE"/>
    <w:rsid w:val="008C162F"/>
    <w:rsid w:val="008C251A"/>
    <w:rsid w:val="008C2BD4"/>
    <w:rsid w:val="008C4EFC"/>
    <w:rsid w:val="008C55AD"/>
    <w:rsid w:val="008C5ACC"/>
    <w:rsid w:val="008C76EA"/>
    <w:rsid w:val="008D4167"/>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2043"/>
    <w:rsid w:val="00903642"/>
    <w:rsid w:val="00903CE9"/>
    <w:rsid w:val="009101A9"/>
    <w:rsid w:val="00911017"/>
    <w:rsid w:val="0091404A"/>
    <w:rsid w:val="0091529B"/>
    <w:rsid w:val="009161E8"/>
    <w:rsid w:val="00917777"/>
    <w:rsid w:val="009233DE"/>
    <w:rsid w:val="009263BC"/>
    <w:rsid w:val="00927708"/>
    <w:rsid w:val="00932FCD"/>
    <w:rsid w:val="00934AC8"/>
    <w:rsid w:val="0094050F"/>
    <w:rsid w:val="00940CBE"/>
    <w:rsid w:val="00940DF4"/>
    <w:rsid w:val="00941692"/>
    <w:rsid w:val="0094554A"/>
    <w:rsid w:val="00945C15"/>
    <w:rsid w:val="0094611A"/>
    <w:rsid w:val="009465F1"/>
    <w:rsid w:val="009514EA"/>
    <w:rsid w:val="0095226A"/>
    <w:rsid w:val="00952BD5"/>
    <w:rsid w:val="00952E24"/>
    <w:rsid w:val="00953A5A"/>
    <w:rsid w:val="0095547C"/>
    <w:rsid w:val="009564BB"/>
    <w:rsid w:val="00956787"/>
    <w:rsid w:val="00957324"/>
    <w:rsid w:val="00962636"/>
    <w:rsid w:val="009629B2"/>
    <w:rsid w:val="00963942"/>
    <w:rsid w:val="00966C21"/>
    <w:rsid w:val="00967E0C"/>
    <w:rsid w:val="00974CA1"/>
    <w:rsid w:val="0098043A"/>
    <w:rsid w:val="009806DD"/>
    <w:rsid w:val="0098195A"/>
    <w:rsid w:val="00981E78"/>
    <w:rsid w:val="00987B83"/>
    <w:rsid w:val="00987DAC"/>
    <w:rsid w:val="00990694"/>
    <w:rsid w:val="00990869"/>
    <w:rsid w:val="00994361"/>
    <w:rsid w:val="0099587D"/>
    <w:rsid w:val="00995916"/>
    <w:rsid w:val="00995D0E"/>
    <w:rsid w:val="0099774B"/>
    <w:rsid w:val="00997A03"/>
    <w:rsid w:val="009A2537"/>
    <w:rsid w:val="009A3282"/>
    <w:rsid w:val="009A623C"/>
    <w:rsid w:val="009A7329"/>
    <w:rsid w:val="009B0FDC"/>
    <w:rsid w:val="009B1FD1"/>
    <w:rsid w:val="009B234F"/>
    <w:rsid w:val="009B3C21"/>
    <w:rsid w:val="009B488E"/>
    <w:rsid w:val="009B5309"/>
    <w:rsid w:val="009B5B30"/>
    <w:rsid w:val="009B6EBE"/>
    <w:rsid w:val="009C381F"/>
    <w:rsid w:val="009C3F4B"/>
    <w:rsid w:val="009C4DCB"/>
    <w:rsid w:val="009C7236"/>
    <w:rsid w:val="009C7B70"/>
    <w:rsid w:val="009D1D05"/>
    <w:rsid w:val="009D622E"/>
    <w:rsid w:val="009D7B82"/>
    <w:rsid w:val="009E0EE4"/>
    <w:rsid w:val="009E0F4E"/>
    <w:rsid w:val="009E2527"/>
    <w:rsid w:val="009E4D64"/>
    <w:rsid w:val="009E561D"/>
    <w:rsid w:val="009F07E7"/>
    <w:rsid w:val="009F0EA0"/>
    <w:rsid w:val="009F2147"/>
    <w:rsid w:val="009F333B"/>
    <w:rsid w:val="009F36AE"/>
    <w:rsid w:val="00A00AF9"/>
    <w:rsid w:val="00A00E70"/>
    <w:rsid w:val="00A02B42"/>
    <w:rsid w:val="00A052DA"/>
    <w:rsid w:val="00A10B20"/>
    <w:rsid w:val="00A1501F"/>
    <w:rsid w:val="00A156EC"/>
    <w:rsid w:val="00A218B5"/>
    <w:rsid w:val="00A21DAE"/>
    <w:rsid w:val="00A23525"/>
    <w:rsid w:val="00A25616"/>
    <w:rsid w:val="00A256A1"/>
    <w:rsid w:val="00A26D19"/>
    <w:rsid w:val="00A2717F"/>
    <w:rsid w:val="00A3125F"/>
    <w:rsid w:val="00A32155"/>
    <w:rsid w:val="00A34AD4"/>
    <w:rsid w:val="00A3699C"/>
    <w:rsid w:val="00A43416"/>
    <w:rsid w:val="00A43538"/>
    <w:rsid w:val="00A45BAE"/>
    <w:rsid w:val="00A466AB"/>
    <w:rsid w:val="00A47954"/>
    <w:rsid w:val="00A5071D"/>
    <w:rsid w:val="00A51715"/>
    <w:rsid w:val="00A51FB4"/>
    <w:rsid w:val="00A52597"/>
    <w:rsid w:val="00A54616"/>
    <w:rsid w:val="00A5570D"/>
    <w:rsid w:val="00A60478"/>
    <w:rsid w:val="00A62490"/>
    <w:rsid w:val="00A7354E"/>
    <w:rsid w:val="00A7554D"/>
    <w:rsid w:val="00A76B36"/>
    <w:rsid w:val="00A76BDF"/>
    <w:rsid w:val="00A90026"/>
    <w:rsid w:val="00A91259"/>
    <w:rsid w:val="00A921D7"/>
    <w:rsid w:val="00A94774"/>
    <w:rsid w:val="00A9670D"/>
    <w:rsid w:val="00AA0A50"/>
    <w:rsid w:val="00AA105F"/>
    <w:rsid w:val="00AB1CB6"/>
    <w:rsid w:val="00AB2C14"/>
    <w:rsid w:val="00AB33C0"/>
    <w:rsid w:val="00AB4388"/>
    <w:rsid w:val="00AB4D7A"/>
    <w:rsid w:val="00AB5F38"/>
    <w:rsid w:val="00AC06D2"/>
    <w:rsid w:val="00AC15B9"/>
    <w:rsid w:val="00AC7E3C"/>
    <w:rsid w:val="00AD10FF"/>
    <w:rsid w:val="00AD263D"/>
    <w:rsid w:val="00AD44CA"/>
    <w:rsid w:val="00AD53BD"/>
    <w:rsid w:val="00AD53DE"/>
    <w:rsid w:val="00AD6254"/>
    <w:rsid w:val="00AD7BB1"/>
    <w:rsid w:val="00AE1C7A"/>
    <w:rsid w:val="00AE6A4D"/>
    <w:rsid w:val="00AE76BA"/>
    <w:rsid w:val="00AE7F9D"/>
    <w:rsid w:val="00AF0022"/>
    <w:rsid w:val="00AF0714"/>
    <w:rsid w:val="00AF110D"/>
    <w:rsid w:val="00AF2F5B"/>
    <w:rsid w:val="00AF337B"/>
    <w:rsid w:val="00AF37A8"/>
    <w:rsid w:val="00AF5295"/>
    <w:rsid w:val="00B00DA2"/>
    <w:rsid w:val="00B03AAE"/>
    <w:rsid w:val="00B03D7A"/>
    <w:rsid w:val="00B044C8"/>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7FF1"/>
    <w:rsid w:val="00B41928"/>
    <w:rsid w:val="00B41D10"/>
    <w:rsid w:val="00B41D53"/>
    <w:rsid w:val="00B42BED"/>
    <w:rsid w:val="00B44D76"/>
    <w:rsid w:val="00B4670A"/>
    <w:rsid w:val="00B4728D"/>
    <w:rsid w:val="00B4756D"/>
    <w:rsid w:val="00B502CA"/>
    <w:rsid w:val="00B51B55"/>
    <w:rsid w:val="00B53F48"/>
    <w:rsid w:val="00B552CC"/>
    <w:rsid w:val="00B569C4"/>
    <w:rsid w:val="00B57827"/>
    <w:rsid w:val="00B57897"/>
    <w:rsid w:val="00B64CD9"/>
    <w:rsid w:val="00B66793"/>
    <w:rsid w:val="00B7066A"/>
    <w:rsid w:val="00B72F64"/>
    <w:rsid w:val="00B75443"/>
    <w:rsid w:val="00B76A46"/>
    <w:rsid w:val="00B773E8"/>
    <w:rsid w:val="00B77A10"/>
    <w:rsid w:val="00B80328"/>
    <w:rsid w:val="00B818EE"/>
    <w:rsid w:val="00B82A0C"/>
    <w:rsid w:val="00B830EA"/>
    <w:rsid w:val="00B8403A"/>
    <w:rsid w:val="00B875FB"/>
    <w:rsid w:val="00B87E89"/>
    <w:rsid w:val="00B9010A"/>
    <w:rsid w:val="00B9018A"/>
    <w:rsid w:val="00B93387"/>
    <w:rsid w:val="00B93406"/>
    <w:rsid w:val="00B94B0F"/>
    <w:rsid w:val="00B94B1E"/>
    <w:rsid w:val="00B966CD"/>
    <w:rsid w:val="00B969EC"/>
    <w:rsid w:val="00BA088F"/>
    <w:rsid w:val="00BA233E"/>
    <w:rsid w:val="00BA2988"/>
    <w:rsid w:val="00BA5258"/>
    <w:rsid w:val="00BA54B4"/>
    <w:rsid w:val="00BB0604"/>
    <w:rsid w:val="00BB2B53"/>
    <w:rsid w:val="00BB4709"/>
    <w:rsid w:val="00BB4C04"/>
    <w:rsid w:val="00BB6DDA"/>
    <w:rsid w:val="00BB7F9F"/>
    <w:rsid w:val="00BC054F"/>
    <w:rsid w:val="00BC0A53"/>
    <w:rsid w:val="00BC0A58"/>
    <w:rsid w:val="00BC366B"/>
    <w:rsid w:val="00BC5ED9"/>
    <w:rsid w:val="00BC611D"/>
    <w:rsid w:val="00BC67ED"/>
    <w:rsid w:val="00BC6EE5"/>
    <w:rsid w:val="00BD21E5"/>
    <w:rsid w:val="00BD4E61"/>
    <w:rsid w:val="00BD57B3"/>
    <w:rsid w:val="00BD60A5"/>
    <w:rsid w:val="00BD67B2"/>
    <w:rsid w:val="00BE061B"/>
    <w:rsid w:val="00BE066C"/>
    <w:rsid w:val="00BE10FA"/>
    <w:rsid w:val="00BE1700"/>
    <w:rsid w:val="00BE19D4"/>
    <w:rsid w:val="00BE2D7A"/>
    <w:rsid w:val="00BE36D2"/>
    <w:rsid w:val="00BE43F6"/>
    <w:rsid w:val="00BE5C98"/>
    <w:rsid w:val="00BE6150"/>
    <w:rsid w:val="00BE65E7"/>
    <w:rsid w:val="00BE6C28"/>
    <w:rsid w:val="00BE6D73"/>
    <w:rsid w:val="00BE735F"/>
    <w:rsid w:val="00BF2272"/>
    <w:rsid w:val="00BF4440"/>
    <w:rsid w:val="00BF5A66"/>
    <w:rsid w:val="00BF6359"/>
    <w:rsid w:val="00C008A8"/>
    <w:rsid w:val="00C00F97"/>
    <w:rsid w:val="00C01680"/>
    <w:rsid w:val="00C056FC"/>
    <w:rsid w:val="00C10E2B"/>
    <w:rsid w:val="00C11332"/>
    <w:rsid w:val="00C11DC7"/>
    <w:rsid w:val="00C11F7E"/>
    <w:rsid w:val="00C14096"/>
    <w:rsid w:val="00C21C39"/>
    <w:rsid w:val="00C24BAC"/>
    <w:rsid w:val="00C264E8"/>
    <w:rsid w:val="00C30C5A"/>
    <w:rsid w:val="00C32AB5"/>
    <w:rsid w:val="00C32BB3"/>
    <w:rsid w:val="00C32FC6"/>
    <w:rsid w:val="00C34D23"/>
    <w:rsid w:val="00C3754A"/>
    <w:rsid w:val="00C40790"/>
    <w:rsid w:val="00C409CB"/>
    <w:rsid w:val="00C424BF"/>
    <w:rsid w:val="00C438D4"/>
    <w:rsid w:val="00C456B2"/>
    <w:rsid w:val="00C52C93"/>
    <w:rsid w:val="00C53F82"/>
    <w:rsid w:val="00C54C53"/>
    <w:rsid w:val="00C54CA3"/>
    <w:rsid w:val="00C56DF7"/>
    <w:rsid w:val="00C57E4F"/>
    <w:rsid w:val="00C603B1"/>
    <w:rsid w:val="00C61C07"/>
    <w:rsid w:val="00C6218F"/>
    <w:rsid w:val="00C66F17"/>
    <w:rsid w:val="00C67601"/>
    <w:rsid w:val="00C6779F"/>
    <w:rsid w:val="00C67BF4"/>
    <w:rsid w:val="00C67E9C"/>
    <w:rsid w:val="00C75DA9"/>
    <w:rsid w:val="00C76A20"/>
    <w:rsid w:val="00C81355"/>
    <w:rsid w:val="00C81986"/>
    <w:rsid w:val="00C83982"/>
    <w:rsid w:val="00C84E05"/>
    <w:rsid w:val="00C8650E"/>
    <w:rsid w:val="00C9175C"/>
    <w:rsid w:val="00C93D66"/>
    <w:rsid w:val="00C9668F"/>
    <w:rsid w:val="00CA3066"/>
    <w:rsid w:val="00CA6381"/>
    <w:rsid w:val="00CA74BD"/>
    <w:rsid w:val="00CA7DB1"/>
    <w:rsid w:val="00CB0350"/>
    <w:rsid w:val="00CB040F"/>
    <w:rsid w:val="00CB097F"/>
    <w:rsid w:val="00CB22E5"/>
    <w:rsid w:val="00CB636E"/>
    <w:rsid w:val="00CB6D01"/>
    <w:rsid w:val="00CC030D"/>
    <w:rsid w:val="00CC1A31"/>
    <w:rsid w:val="00CC1D38"/>
    <w:rsid w:val="00CC3046"/>
    <w:rsid w:val="00CC42EE"/>
    <w:rsid w:val="00CC47B6"/>
    <w:rsid w:val="00CC48AE"/>
    <w:rsid w:val="00CC667A"/>
    <w:rsid w:val="00CD0875"/>
    <w:rsid w:val="00CD1119"/>
    <w:rsid w:val="00CD1627"/>
    <w:rsid w:val="00CD179F"/>
    <w:rsid w:val="00CD1ACB"/>
    <w:rsid w:val="00CD2522"/>
    <w:rsid w:val="00CD59A8"/>
    <w:rsid w:val="00CE301C"/>
    <w:rsid w:val="00CE344D"/>
    <w:rsid w:val="00CF38A6"/>
    <w:rsid w:val="00CF4BA3"/>
    <w:rsid w:val="00CF4EAF"/>
    <w:rsid w:val="00CF6388"/>
    <w:rsid w:val="00CF6B7F"/>
    <w:rsid w:val="00CF72FF"/>
    <w:rsid w:val="00D014B1"/>
    <w:rsid w:val="00D01991"/>
    <w:rsid w:val="00D01DB7"/>
    <w:rsid w:val="00D01DE6"/>
    <w:rsid w:val="00D02245"/>
    <w:rsid w:val="00D027FF"/>
    <w:rsid w:val="00D04DB9"/>
    <w:rsid w:val="00D066F8"/>
    <w:rsid w:val="00D068A0"/>
    <w:rsid w:val="00D06FA1"/>
    <w:rsid w:val="00D07617"/>
    <w:rsid w:val="00D104B3"/>
    <w:rsid w:val="00D108A2"/>
    <w:rsid w:val="00D12A83"/>
    <w:rsid w:val="00D130A7"/>
    <w:rsid w:val="00D133F0"/>
    <w:rsid w:val="00D13A88"/>
    <w:rsid w:val="00D1415F"/>
    <w:rsid w:val="00D15B9F"/>
    <w:rsid w:val="00D16076"/>
    <w:rsid w:val="00D172CD"/>
    <w:rsid w:val="00D2026A"/>
    <w:rsid w:val="00D23859"/>
    <w:rsid w:val="00D2474F"/>
    <w:rsid w:val="00D2588C"/>
    <w:rsid w:val="00D32BBE"/>
    <w:rsid w:val="00D366F3"/>
    <w:rsid w:val="00D41F7D"/>
    <w:rsid w:val="00D44113"/>
    <w:rsid w:val="00D50332"/>
    <w:rsid w:val="00D52808"/>
    <w:rsid w:val="00D52877"/>
    <w:rsid w:val="00D53486"/>
    <w:rsid w:val="00D5467C"/>
    <w:rsid w:val="00D54AE4"/>
    <w:rsid w:val="00D559FE"/>
    <w:rsid w:val="00D56A49"/>
    <w:rsid w:val="00D57835"/>
    <w:rsid w:val="00D60459"/>
    <w:rsid w:val="00D640D3"/>
    <w:rsid w:val="00D67160"/>
    <w:rsid w:val="00D71318"/>
    <w:rsid w:val="00D723B4"/>
    <w:rsid w:val="00D72547"/>
    <w:rsid w:val="00D727E9"/>
    <w:rsid w:val="00D744F4"/>
    <w:rsid w:val="00D76030"/>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B0F"/>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D792A"/>
    <w:rsid w:val="00DE1069"/>
    <w:rsid w:val="00DF02E8"/>
    <w:rsid w:val="00DF1E37"/>
    <w:rsid w:val="00DF31FF"/>
    <w:rsid w:val="00DF4834"/>
    <w:rsid w:val="00DF5384"/>
    <w:rsid w:val="00DF65E2"/>
    <w:rsid w:val="00E0002F"/>
    <w:rsid w:val="00E001F5"/>
    <w:rsid w:val="00E05D93"/>
    <w:rsid w:val="00E06691"/>
    <w:rsid w:val="00E06E37"/>
    <w:rsid w:val="00E07723"/>
    <w:rsid w:val="00E13387"/>
    <w:rsid w:val="00E13B87"/>
    <w:rsid w:val="00E13BEE"/>
    <w:rsid w:val="00E13DF2"/>
    <w:rsid w:val="00E14824"/>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5134D"/>
    <w:rsid w:val="00E529C0"/>
    <w:rsid w:val="00E53E90"/>
    <w:rsid w:val="00E54292"/>
    <w:rsid w:val="00E54F12"/>
    <w:rsid w:val="00E55B0F"/>
    <w:rsid w:val="00E5672A"/>
    <w:rsid w:val="00E628CD"/>
    <w:rsid w:val="00E62BF1"/>
    <w:rsid w:val="00E64F5A"/>
    <w:rsid w:val="00E668B8"/>
    <w:rsid w:val="00E71593"/>
    <w:rsid w:val="00E77D3A"/>
    <w:rsid w:val="00E80707"/>
    <w:rsid w:val="00E81985"/>
    <w:rsid w:val="00E82500"/>
    <w:rsid w:val="00E82509"/>
    <w:rsid w:val="00E8269C"/>
    <w:rsid w:val="00E8281B"/>
    <w:rsid w:val="00E84BFE"/>
    <w:rsid w:val="00E87C86"/>
    <w:rsid w:val="00E9021B"/>
    <w:rsid w:val="00E9134C"/>
    <w:rsid w:val="00E9225F"/>
    <w:rsid w:val="00E9409D"/>
    <w:rsid w:val="00E9488D"/>
    <w:rsid w:val="00E94C7F"/>
    <w:rsid w:val="00E97D75"/>
    <w:rsid w:val="00EA02B7"/>
    <w:rsid w:val="00EA0609"/>
    <w:rsid w:val="00EA069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483"/>
    <w:rsid w:val="00ED5963"/>
    <w:rsid w:val="00ED7D80"/>
    <w:rsid w:val="00EE1430"/>
    <w:rsid w:val="00EE1A0B"/>
    <w:rsid w:val="00EE2A1A"/>
    <w:rsid w:val="00EE2A73"/>
    <w:rsid w:val="00EE2FDA"/>
    <w:rsid w:val="00EE3199"/>
    <w:rsid w:val="00EE43CD"/>
    <w:rsid w:val="00EE48FA"/>
    <w:rsid w:val="00EE6D15"/>
    <w:rsid w:val="00EE74DA"/>
    <w:rsid w:val="00EF07B5"/>
    <w:rsid w:val="00EF1E97"/>
    <w:rsid w:val="00EF29E3"/>
    <w:rsid w:val="00EF367F"/>
    <w:rsid w:val="00EF4241"/>
    <w:rsid w:val="00EF5674"/>
    <w:rsid w:val="00EF5B3A"/>
    <w:rsid w:val="00EF69E3"/>
    <w:rsid w:val="00F00364"/>
    <w:rsid w:val="00F0279F"/>
    <w:rsid w:val="00F03918"/>
    <w:rsid w:val="00F068A6"/>
    <w:rsid w:val="00F07572"/>
    <w:rsid w:val="00F13D2B"/>
    <w:rsid w:val="00F14FF7"/>
    <w:rsid w:val="00F16C94"/>
    <w:rsid w:val="00F21270"/>
    <w:rsid w:val="00F23ABD"/>
    <w:rsid w:val="00F24AF4"/>
    <w:rsid w:val="00F24EC4"/>
    <w:rsid w:val="00F25145"/>
    <w:rsid w:val="00F322F3"/>
    <w:rsid w:val="00F35860"/>
    <w:rsid w:val="00F35D6F"/>
    <w:rsid w:val="00F35F0D"/>
    <w:rsid w:val="00F37522"/>
    <w:rsid w:val="00F41793"/>
    <w:rsid w:val="00F419EB"/>
    <w:rsid w:val="00F42D2F"/>
    <w:rsid w:val="00F42F68"/>
    <w:rsid w:val="00F50742"/>
    <w:rsid w:val="00F520B0"/>
    <w:rsid w:val="00F52275"/>
    <w:rsid w:val="00F52FD0"/>
    <w:rsid w:val="00F53714"/>
    <w:rsid w:val="00F5418E"/>
    <w:rsid w:val="00F541F0"/>
    <w:rsid w:val="00F54574"/>
    <w:rsid w:val="00F54C88"/>
    <w:rsid w:val="00F55775"/>
    <w:rsid w:val="00F55DC7"/>
    <w:rsid w:val="00F62930"/>
    <w:rsid w:val="00F649EF"/>
    <w:rsid w:val="00F64C6B"/>
    <w:rsid w:val="00F6576A"/>
    <w:rsid w:val="00F66977"/>
    <w:rsid w:val="00F713EE"/>
    <w:rsid w:val="00F71D3D"/>
    <w:rsid w:val="00F7206B"/>
    <w:rsid w:val="00F727F5"/>
    <w:rsid w:val="00F73FA9"/>
    <w:rsid w:val="00F75BDA"/>
    <w:rsid w:val="00F76824"/>
    <w:rsid w:val="00F76B60"/>
    <w:rsid w:val="00F80F81"/>
    <w:rsid w:val="00F81639"/>
    <w:rsid w:val="00F8491A"/>
    <w:rsid w:val="00F84972"/>
    <w:rsid w:val="00F851B7"/>
    <w:rsid w:val="00F86530"/>
    <w:rsid w:val="00F86E60"/>
    <w:rsid w:val="00F8785F"/>
    <w:rsid w:val="00F8797A"/>
    <w:rsid w:val="00F919F0"/>
    <w:rsid w:val="00F92022"/>
    <w:rsid w:val="00F9276C"/>
    <w:rsid w:val="00F93E57"/>
    <w:rsid w:val="00F94C99"/>
    <w:rsid w:val="00F95131"/>
    <w:rsid w:val="00F97D7D"/>
    <w:rsid w:val="00FA0550"/>
    <w:rsid w:val="00FA05DD"/>
    <w:rsid w:val="00FA23DA"/>
    <w:rsid w:val="00FA2EEF"/>
    <w:rsid w:val="00FA5A2A"/>
    <w:rsid w:val="00FB08AD"/>
    <w:rsid w:val="00FB2989"/>
    <w:rsid w:val="00FB3259"/>
    <w:rsid w:val="00FB45F2"/>
    <w:rsid w:val="00FB51E5"/>
    <w:rsid w:val="00FB5660"/>
    <w:rsid w:val="00FC30D6"/>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45519960">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418B1-BB0E-4F21-B714-6E014FC31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149031B6-BC97-4D6A-8A35-293CB8E10926}">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8A6B6C7-63EA-4B1D-8FB6-04BE58E79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8633</Words>
  <Characters>47486</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2025-08-22T19:22:00Z</dcterms:created>
  <dcterms:modified xsi:type="dcterms:W3CDTF">2025-08-22T19:22:00Z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13302200</vt:r8>
  </property>
  <property fmtid="{D5CDD505-2E9C-101B-9397-08002B2CF9AE}" pid="3" name="ContentTypeId">
    <vt:lpwstr>0x010100008086A2B7438D4086A93D7E50B72C55</vt:lpwstr>
  </property>
  <property fmtid="{D5CDD505-2E9C-101B-9397-08002B2CF9AE}" pid="4" name="MediaServiceImageTags">
    <vt:lpwstr/>
  </property>
</Properties>
</file>